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3D87B0" w14:textId="77777777" w:rsidR="00A602D8" w:rsidRDefault="00A602D8" w:rsidP="008E4247">
      <w:pPr>
        <w:spacing w:after="0" w:line="240" w:lineRule="auto"/>
        <w:jc w:val="center"/>
        <w:rPr>
          <w:rFonts w:ascii="Times New Roman" w:hAnsi="Times New Roman" w:cs="Times New Roman"/>
          <w:b/>
          <w:bCs/>
          <w:sz w:val="20"/>
          <w:szCs w:val="20"/>
        </w:rPr>
      </w:pPr>
    </w:p>
    <w:p w14:paraId="075E10B3" w14:textId="364B1A52" w:rsidR="00FE61F9" w:rsidRPr="00FE61F9" w:rsidRDefault="00FE61F9" w:rsidP="008E4247">
      <w:pPr>
        <w:spacing w:after="0" w:line="240" w:lineRule="auto"/>
        <w:jc w:val="center"/>
        <w:rPr>
          <w:rFonts w:ascii="Times New Roman" w:hAnsi="Times New Roman" w:cs="Times New Roman"/>
          <w:noProof/>
          <w:sz w:val="20"/>
          <w:szCs w:val="20"/>
        </w:rPr>
      </w:pPr>
      <w:r w:rsidRPr="00FE61F9">
        <w:rPr>
          <w:rFonts w:ascii="Times New Roman" w:hAnsi="Times New Roman" w:cs="Times New Roman"/>
          <w:b/>
          <w:bCs/>
          <w:sz w:val="20"/>
          <w:szCs w:val="20"/>
        </w:rPr>
        <w:t>EDUKASI DAMPAK PENYAKIT MAAG PADA REMAJA DAN CARA PENGOBATANNYA</w:t>
      </w:r>
      <w:r w:rsidRPr="00FE61F9">
        <w:rPr>
          <w:rFonts w:ascii="Times New Roman" w:hAnsi="Times New Roman" w:cs="Times New Roman"/>
          <w:noProof/>
          <w:sz w:val="20"/>
          <w:szCs w:val="20"/>
        </w:rPr>
        <w:t xml:space="preserve"> </w:t>
      </w:r>
    </w:p>
    <w:p w14:paraId="5992E4C5" w14:textId="77777777" w:rsidR="008E4247" w:rsidRPr="0084738B" w:rsidRDefault="008E4247">
      <w:pPr>
        <w:spacing w:after="0" w:line="240" w:lineRule="auto"/>
        <w:jc w:val="center"/>
        <w:rPr>
          <w:rFonts w:ascii="Times New Roman" w:eastAsia="Times New Roman" w:hAnsi="Times New Roman" w:cs="Times New Roman"/>
          <w:sz w:val="20"/>
          <w:szCs w:val="20"/>
        </w:rPr>
      </w:pPr>
    </w:p>
    <w:p w14:paraId="05ACF2B9" w14:textId="55FC2702" w:rsidR="00FE61F9" w:rsidRPr="00FE61F9" w:rsidRDefault="00FE61F9" w:rsidP="00FE61F9">
      <w:pPr>
        <w:tabs>
          <w:tab w:val="num" w:pos="720"/>
        </w:tabs>
        <w:spacing w:after="0" w:line="240" w:lineRule="auto"/>
        <w:jc w:val="center"/>
        <w:rPr>
          <w:rFonts w:ascii="Times New Roman" w:eastAsia="Times New Roman" w:hAnsi="Times New Roman" w:cs="Times New Roman"/>
          <w:b/>
          <w:i/>
          <w:iCs/>
          <w:sz w:val="20"/>
          <w:szCs w:val="20"/>
          <w:lang w:val="en-US"/>
        </w:rPr>
      </w:pPr>
      <w:r w:rsidRPr="00FE61F9">
        <w:rPr>
          <w:rFonts w:ascii="Times New Roman" w:eastAsia="Times New Roman" w:hAnsi="Times New Roman" w:cs="Times New Roman"/>
          <w:b/>
          <w:i/>
          <w:iCs/>
          <w:sz w:val="20"/>
          <w:szCs w:val="20"/>
          <w:lang w:val="en-US"/>
        </w:rPr>
        <w:t>Health Education: The Clinical Impact of Gastric Disorders on Adolescents and Evidence-Based Management Strategies</w:t>
      </w:r>
    </w:p>
    <w:p w14:paraId="735F2C6F" w14:textId="1F61E9AF" w:rsidR="00BF2ADB" w:rsidRPr="0084738B" w:rsidRDefault="00BF2ADB">
      <w:pPr>
        <w:spacing w:after="0" w:line="240" w:lineRule="auto"/>
        <w:jc w:val="center"/>
        <w:rPr>
          <w:rFonts w:ascii="Times New Roman" w:eastAsia="Times New Roman" w:hAnsi="Times New Roman" w:cs="Times New Roman"/>
          <w:b/>
          <w:sz w:val="20"/>
          <w:szCs w:val="20"/>
        </w:rPr>
      </w:pPr>
    </w:p>
    <w:p w14:paraId="033439A6" w14:textId="7C388A28" w:rsidR="00C23BB4" w:rsidRPr="0084738B" w:rsidRDefault="00FE61F9">
      <w:pPr>
        <w:spacing w:after="0" w:line="240" w:lineRule="auto"/>
        <w:jc w:val="center"/>
        <w:rPr>
          <w:rFonts w:ascii="Times New Roman" w:eastAsia="Times New Roman" w:hAnsi="Times New Roman" w:cs="Times New Roman"/>
          <w:sz w:val="20"/>
          <w:szCs w:val="20"/>
          <w:vertAlign w:val="superscript"/>
        </w:rPr>
      </w:pPr>
      <w:r w:rsidRPr="00FE61F9">
        <w:rPr>
          <w:rFonts w:ascii="Times New Roman" w:hAnsi="Times New Roman" w:cs="Times New Roman"/>
          <w:b/>
          <w:bCs/>
          <w:sz w:val="20"/>
          <w:szCs w:val="20"/>
        </w:rPr>
        <w:t>Ananda Ramadani</w:t>
      </w:r>
      <w:r>
        <w:rPr>
          <w:rFonts w:ascii="Times New Roman" w:hAnsi="Times New Roman" w:cs="Times New Roman"/>
          <w:b/>
          <w:bCs/>
          <w:sz w:val="20"/>
          <w:szCs w:val="20"/>
        </w:rPr>
        <w:t xml:space="preserve"> </w:t>
      </w:r>
      <w:r>
        <w:rPr>
          <w:rFonts w:ascii="Times New Roman" w:eastAsia="Times New Roman" w:hAnsi="Times New Roman" w:cs="Times New Roman"/>
          <w:sz w:val="20"/>
          <w:szCs w:val="20"/>
          <w:vertAlign w:val="superscript"/>
          <w:lang w:val="en-US"/>
        </w:rPr>
        <w:t>*</w:t>
      </w:r>
      <w:r w:rsidRPr="00FE61F9">
        <w:rPr>
          <w:rFonts w:ascii="Times New Roman" w:hAnsi="Times New Roman" w:cs="Times New Roman"/>
          <w:b/>
          <w:bCs/>
          <w:sz w:val="20"/>
          <w:szCs w:val="20"/>
        </w:rPr>
        <w:t>, Arief Aziz, Agust Dwi Djajanti, Ainun Febrianti S, Fitrah Ramadhan</w:t>
      </w:r>
    </w:p>
    <w:p w14:paraId="2514EE32" w14:textId="5B0AC90E" w:rsidR="00C23BB4" w:rsidRPr="0084738B" w:rsidRDefault="006F5F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Akademi Farmasi Yamasi Makassar</w:t>
      </w:r>
    </w:p>
    <w:p w14:paraId="196FA8F8" w14:textId="77777777" w:rsidR="00077A1B" w:rsidRPr="0084738B" w:rsidRDefault="00077A1B">
      <w:pPr>
        <w:spacing w:after="0" w:line="240" w:lineRule="auto"/>
        <w:jc w:val="center"/>
        <w:rPr>
          <w:rFonts w:ascii="Times New Roman" w:eastAsia="Times New Roman" w:hAnsi="Times New Roman" w:cs="Times New Roman"/>
          <w:sz w:val="20"/>
          <w:szCs w:val="20"/>
        </w:rPr>
      </w:pPr>
    </w:p>
    <w:p w14:paraId="6BB204A0" w14:textId="620CF33C" w:rsidR="00C23BB4" w:rsidRPr="0084738B" w:rsidRDefault="006F5F64">
      <w:pPr>
        <w:spacing w:after="0" w:line="240" w:lineRule="auto"/>
        <w:jc w:val="center"/>
        <w:rPr>
          <w:rFonts w:ascii="Times New Roman" w:eastAsia="Times New Roman" w:hAnsi="Times New Roman" w:cs="Times New Roman"/>
          <w:sz w:val="20"/>
          <w:szCs w:val="20"/>
        </w:rPr>
      </w:pPr>
      <w:hyperlink r:id="rId8" w:history="1">
        <w:r w:rsidRPr="001D752E">
          <w:rPr>
            <w:rStyle w:val="Hyperlink"/>
            <w:rFonts w:ascii="Times New Roman" w:eastAsia="Times New Roman" w:hAnsi="Times New Roman" w:cs="Times New Roman"/>
            <w:sz w:val="20"/>
            <w:szCs w:val="20"/>
          </w:rPr>
          <w:t>*ananda.ramadani@gmail.com</w:t>
        </w:r>
      </w:hyperlink>
      <w:r>
        <w:rPr>
          <w:rFonts w:ascii="Times New Roman" w:eastAsia="Times New Roman" w:hAnsi="Times New Roman" w:cs="Times New Roman"/>
          <w:sz w:val="20"/>
          <w:szCs w:val="20"/>
        </w:rPr>
        <w:t xml:space="preserve"> </w:t>
      </w:r>
    </w:p>
    <w:p w14:paraId="69EF0A4C" w14:textId="77777777" w:rsidR="00BC6E1B" w:rsidRPr="0084738B" w:rsidRDefault="00BC6E1B">
      <w:pPr>
        <w:spacing w:after="0" w:line="240" w:lineRule="auto"/>
        <w:jc w:val="both"/>
        <w:rPr>
          <w:rFonts w:ascii="Times New Roman" w:eastAsia="Times New Roman" w:hAnsi="Times New Roman" w:cs="Times New Roman"/>
          <w:sz w:val="20"/>
          <w:szCs w:val="20"/>
        </w:rPr>
      </w:pPr>
    </w:p>
    <w:p w14:paraId="126AF34F" w14:textId="77777777" w:rsidR="00C23BB4" w:rsidRPr="0084738B" w:rsidRDefault="00244F61" w:rsidP="00F76248">
      <w:pPr>
        <w:spacing w:after="0" w:line="240" w:lineRule="auto"/>
        <w:jc w:val="center"/>
        <w:rPr>
          <w:rFonts w:ascii="Times New Roman" w:eastAsia="Times New Roman" w:hAnsi="Times New Roman" w:cs="Times New Roman"/>
          <w:sz w:val="20"/>
          <w:szCs w:val="20"/>
        </w:rPr>
      </w:pPr>
      <w:r w:rsidRPr="0084738B">
        <w:rPr>
          <w:rFonts w:ascii="Times New Roman" w:eastAsia="Times New Roman" w:hAnsi="Times New Roman" w:cs="Times New Roman"/>
          <w:b/>
          <w:i/>
          <w:sz w:val="20"/>
          <w:szCs w:val="20"/>
        </w:rPr>
        <w:t>ABSTRACT</w:t>
      </w:r>
    </w:p>
    <w:p w14:paraId="2C04CE2E" w14:textId="77777777" w:rsidR="00C23BB4" w:rsidRPr="0084738B" w:rsidRDefault="00C23BB4" w:rsidP="00F76248">
      <w:pPr>
        <w:spacing w:after="0" w:line="240" w:lineRule="auto"/>
        <w:jc w:val="center"/>
        <w:rPr>
          <w:rFonts w:ascii="Times New Roman" w:eastAsia="Times New Roman" w:hAnsi="Times New Roman" w:cs="Times New Roman"/>
          <w:sz w:val="20"/>
          <w:szCs w:val="20"/>
        </w:rPr>
      </w:pPr>
    </w:p>
    <w:p w14:paraId="55CDA78D" w14:textId="77777777" w:rsidR="00F76248" w:rsidRPr="00F76248" w:rsidRDefault="00F76248" w:rsidP="00A602D8">
      <w:pPr>
        <w:spacing w:line="240" w:lineRule="auto"/>
        <w:ind w:firstLine="720"/>
        <w:jc w:val="both"/>
        <w:rPr>
          <w:rFonts w:ascii="Times New Roman" w:hAnsi="Times New Roman" w:cs="Times New Roman"/>
          <w:b/>
          <w:bCs/>
          <w:i/>
          <w:iCs/>
          <w:sz w:val="20"/>
          <w:szCs w:val="20"/>
        </w:rPr>
      </w:pPr>
      <w:r w:rsidRPr="00F76248">
        <w:rPr>
          <w:rFonts w:ascii="Times New Roman" w:hAnsi="Times New Roman" w:cs="Times New Roman"/>
          <w:i/>
          <w:iCs/>
          <w:sz w:val="20"/>
          <w:szCs w:val="20"/>
        </w:rPr>
        <w:t>This community service activity aims to provide education on the impact of gastric diseases in adolescents and their treatment methods. Gastric diseases, which include disorders of the digestive system such as gastric ulcers and gastritis, are often neglected by teenagers who are busy with daily activities and unhealthy eating habits. Through this program, we conducted socialization on the causes, symptoms, and long-term effects of untreated gastric diseases. In addition, participants were provided with information on effective treatment steps, including lifestyle changes, healthy eating habits, and the importance of medical consultation. The activities were carried out through interactive seminars, group discussions, and the distribution of easy-to-understand educational materials. It is hoped that this program will help adolescents better understand gastric diseases and raise awareness about the importance of maintaining digestive health from an early age to prevent more serious digestive disorders in the future.</w:t>
      </w:r>
    </w:p>
    <w:p w14:paraId="2A9D7695" w14:textId="77777777" w:rsidR="00C431A2" w:rsidRPr="0084738B" w:rsidRDefault="00C431A2" w:rsidP="00F76248">
      <w:pPr>
        <w:spacing w:after="0" w:line="240" w:lineRule="auto"/>
        <w:jc w:val="center"/>
        <w:rPr>
          <w:rFonts w:ascii="Times New Roman" w:eastAsia="Times New Roman" w:hAnsi="Times New Roman" w:cs="Times New Roman"/>
          <w:sz w:val="20"/>
          <w:szCs w:val="20"/>
        </w:rPr>
      </w:pPr>
    </w:p>
    <w:p w14:paraId="75DAF15E" w14:textId="59578C20" w:rsidR="00C23BB4" w:rsidRPr="0084738B" w:rsidRDefault="00244F61" w:rsidP="00F76248">
      <w:pPr>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i/>
          <w:sz w:val="20"/>
          <w:szCs w:val="20"/>
        </w:rPr>
        <w:t>Keywords</w:t>
      </w:r>
      <w:r w:rsidRPr="0084738B">
        <w:rPr>
          <w:rFonts w:ascii="Times New Roman" w:eastAsia="Times New Roman" w:hAnsi="Times New Roman" w:cs="Times New Roman"/>
          <w:i/>
          <w:sz w:val="20"/>
          <w:szCs w:val="20"/>
        </w:rPr>
        <w:t xml:space="preserve"> : </w:t>
      </w:r>
      <w:r w:rsidR="00F76248">
        <w:rPr>
          <w:rFonts w:ascii="Times New Roman" w:eastAsia="Times New Roman" w:hAnsi="Times New Roman" w:cs="Times New Roman"/>
          <w:i/>
          <w:sz w:val="20"/>
          <w:szCs w:val="20"/>
        </w:rPr>
        <w:t xml:space="preserve">Gastric; Disosders; Education; Adolescents; Evidence-Based. </w:t>
      </w:r>
    </w:p>
    <w:p w14:paraId="6B6A88AD" w14:textId="77777777" w:rsidR="00C23BB4" w:rsidRPr="0084738B" w:rsidRDefault="00C23BB4">
      <w:pPr>
        <w:spacing w:after="0" w:line="240" w:lineRule="auto"/>
        <w:ind w:firstLine="709"/>
        <w:jc w:val="both"/>
        <w:rPr>
          <w:rFonts w:ascii="Times New Roman" w:eastAsia="Times New Roman" w:hAnsi="Times New Roman" w:cs="Times New Roman"/>
          <w:sz w:val="20"/>
          <w:szCs w:val="20"/>
        </w:rPr>
      </w:pPr>
    </w:p>
    <w:p w14:paraId="710A337B" w14:textId="77777777" w:rsidR="005F3748" w:rsidRPr="0084738B" w:rsidRDefault="005F3748" w:rsidP="005F3748">
      <w:pPr>
        <w:spacing w:after="0" w:line="240" w:lineRule="auto"/>
        <w:jc w:val="center"/>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ABSTRAK</w:t>
      </w:r>
    </w:p>
    <w:p w14:paraId="2F65DF69" w14:textId="77777777" w:rsidR="005F3748" w:rsidRPr="0084738B" w:rsidRDefault="005F3748" w:rsidP="005F3748">
      <w:pPr>
        <w:spacing w:after="0" w:line="240" w:lineRule="auto"/>
        <w:jc w:val="both"/>
        <w:rPr>
          <w:rFonts w:ascii="Times New Roman" w:eastAsia="Times New Roman" w:hAnsi="Times New Roman" w:cs="Times New Roman"/>
          <w:sz w:val="20"/>
          <w:szCs w:val="20"/>
        </w:rPr>
      </w:pPr>
    </w:p>
    <w:p w14:paraId="14571008" w14:textId="77777777" w:rsidR="00F76248" w:rsidRPr="002C61B4" w:rsidRDefault="00F76248" w:rsidP="00F76248">
      <w:pPr>
        <w:spacing w:line="240" w:lineRule="auto"/>
        <w:ind w:firstLine="720"/>
        <w:jc w:val="both"/>
        <w:rPr>
          <w:rFonts w:ascii="Times New Roman" w:hAnsi="Times New Roman" w:cs="Times New Roman"/>
          <w:sz w:val="20"/>
          <w:szCs w:val="20"/>
        </w:rPr>
      </w:pPr>
      <w:r w:rsidRPr="002C61B4">
        <w:rPr>
          <w:rFonts w:ascii="Times New Roman" w:hAnsi="Times New Roman" w:cs="Times New Roman"/>
          <w:sz w:val="20"/>
          <w:szCs w:val="20"/>
        </w:rPr>
        <w:t>Kegiatan pengabdian ini bertujuan untuk memberikan edukasi mengenai dampak penyakit maag pada remaja serta cara pengobatannya. Penyakit maag, yang meliputi gangguan pada saluran pencernaan seperti tukak lambung dan gastritis, sering kali diabaikan oleh remaja yang sibuk dengan kegiatan sehari-hari dan pola makan yang tidak sehat. Melalui program ini, dilakukan sosialisasi mengenai penyebab, gejala, dan dampak jangka panjang dari penyakit maag yang tidak ditangani dengan baik. Selain itu, peserta juga diberikan informasi tentang langkah-langkah pengobatan yang efektif, termasuk perubahan gaya hidup, pola makan sehat, serta pentingnya konsultasi medis. Kegiatan ini dilakukan melalui seminar interaktif, diskusi kelompok, serta distribusi materi edukasi yang mudah dipahami. Diharapkan dengan adanya program ini, remaja dapat lebih memahami penyakit maag, serta meningkatkan kesadaran akan pentingnya menjaga kesehatan pencernaan sejak dini untuk mencegah terjadinya gangguan pencernaan yang lebih serius di masa depan.</w:t>
      </w:r>
    </w:p>
    <w:p w14:paraId="466C0F90" w14:textId="0B871C5B" w:rsidR="00BF2164" w:rsidRDefault="00BF2164" w:rsidP="00F76248">
      <w:pPr>
        <w:pStyle w:val="BasicParagraph"/>
        <w:suppressAutoHyphens/>
        <w:spacing w:line="240" w:lineRule="auto"/>
        <w:ind w:left="1152" w:hanging="1152"/>
        <w:jc w:val="both"/>
        <w:rPr>
          <w:rFonts w:eastAsia="Times New Roman"/>
          <w:sz w:val="20"/>
          <w:szCs w:val="20"/>
        </w:rPr>
      </w:pPr>
      <w:r w:rsidRPr="00392D88">
        <w:rPr>
          <w:b/>
          <w:bCs/>
          <w:sz w:val="20"/>
          <w:szCs w:val="20"/>
          <w:lang w:val="id-ID"/>
        </w:rPr>
        <w:t>Kata kunci</w:t>
      </w:r>
      <w:r w:rsidRPr="0084738B">
        <w:rPr>
          <w:sz w:val="20"/>
          <w:szCs w:val="20"/>
          <w:lang w:val="id-ID"/>
        </w:rPr>
        <w:t xml:space="preserve"> : </w:t>
      </w:r>
      <w:r w:rsidR="00F76248">
        <w:rPr>
          <w:sz w:val="20"/>
          <w:szCs w:val="20"/>
          <w:lang w:val="id-ID"/>
        </w:rPr>
        <w:t>Lambung; Penyakit; Edukasi; Remaja; Berbasis-bukti.</w:t>
      </w:r>
    </w:p>
    <w:p w14:paraId="0D360F59" w14:textId="77777777" w:rsidR="0084738B" w:rsidRPr="0084738B" w:rsidRDefault="0084738B" w:rsidP="008D09FE">
      <w:pPr>
        <w:pStyle w:val="BasicParagraph"/>
        <w:suppressAutoHyphens/>
        <w:spacing w:line="240" w:lineRule="auto"/>
        <w:ind w:left="1358" w:hanging="1358"/>
        <w:jc w:val="both"/>
        <w:rPr>
          <w:sz w:val="20"/>
          <w:szCs w:val="20"/>
          <w:lang w:val="id-ID"/>
        </w:rPr>
      </w:pPr>
    </w:p>
    <w:p w14:paraId="6DF76F3E" w14:textId="77777777" w:rsidR="009844B5" w:rsidRDefault="009844B5" w:rsidP="00F47A24">
      <w:pPr>
        <w:spacing w:after="0" w:line="240" w:lineRule="auto"/>
        <w:jc w:val="both"/>
        <w:rPr>
          <w:rFonts w:ascii="Times New Roman" w:eastAsia="Times New Roman" w:hAnsi="Times New Roman" w:cs="Times New Roman"/>
          <w:b/>
          <w:sz w:val="20"/>
          <w:szCs w:val="20"/>
        </w:rPr>
        <w:sectPr w:rsidR="009844B5" w:rsidSect="006A600D">
          <w:headerReference w:type="default" r:id="rId9"/>
          <w:footerReference w:type="default" r:id="rId10"/>
          <w:pgSz w:w="11907" w:h="16840" w:code="9"/>
          <w:pgMar w:top="1701" w:right="1701" w:bottom="1701" w:left="1701" w:header="0" w:footer="567" w:gutter="0"/>
          <w:pgNumType w:start="1"/>
          <w:cols w:space="720"/>
        </w:sectPr>
      </w:pPr>
    </w:p>
    <w:p w14:paraId="48739A47" w14:textId="00EE6F9A" w:rsidR="00C23BB4" w:rsidRPr="0084738B" w:rsidRDefault="00244F61" w:rsidP="00392D88">
      <w:pPr>
        <w:tabs>
          <w:tab w:val="left" w:pos="720"/>
        </w:tabs>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 xml:space="preserve">PENDAHULUAN </w:t>
      </w:r>
    </w:p>
    <w:p w14:paraId="0456AEC8" w14:textId="77777777" w:rsidR="00F76248" w:rsidRPr="002C61B4" w:rsidRDefault="00F76248" w:rsidP="00A602D8">
      <w:pPr>
        <w:spacing w:after="0" w:line="240" w:lineRule="auto"/>
        <w:ind w:firstLine="720"/>
        <w:jc w:val="both"/>
        <w:rPr>
          <w:rFonts w:ascii="Times New Roman" w:hAnsi="Times New Roman" w:cs="Times New Roman"/>
          <w:sz w:val="20"/>
          <w:szCs w:val="20"/>
        </w:rPr>
      </w:pPr>
      <w:r w:rsidRPr="002C61B4">
        <w:rPr>
          <w:rFonts w:ascii="Times New Roman" w:hAnsi="Times New Roman" w:cs="Times New Roman"/>
          <w:sz w:val="20"/>
          <w:szCs w:val="20"/>
        </w:rPr>
        <w:t>Penyakit maag atau dispepsia merupakan kondisi umum yang ditandai oleh nyeri pada lambung akibat peningkatan produksi asam lambung yang berlebihan. Penyakit ini disebabkan oleh berbagai faktor, seperti pola makan tidak teratur, kebiasaan mengonsumsi makanan pedas atau asam, stres, dan gaya hidup yang kurang sehat. Pada remaja, maag menjadi permasalahan yang signifikan karena pada masa ini mereka cenderung memiliki pola hidup yang kurang teratur, sejalan dengan tuntutan aktivitas yang padat seperti kegiatan akademis, sosial, dan ekstrakurikuler. Menurut penelitian, remaja sering kali melewatkan waktu makan dan lebih memilih makanan cepat saji, yang bisa memicu produksi asam lambung berlebihan serta memperparah kondisi lambung</w:t>
      </w:r>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{"citationItems":[{"id":"ITEM-1","itemData":{"DOI":"10.59680/ventilator.v2i2.1201","author":[{"dropping-particle":"","family":"Permatasari","given":"Anggie Annisa","non-dropping-particle":"","parse-names":false,"suffix":""},{"dropping-particle":"","family":"Ardita","given":"Fransisca Putri","non-dropping-particle":"","parse-names":false,"suffix":""},{"dropping-particle":"","family":"Prasetya","given":"Agista Putri","non-dropping-particle":"","parse-names":false,"suffix":""},{"dropping-particle":"","family":"Anggraini","given":"Nurul","non-dropping-particle":"","parse-names":false,"suffix":""},{"dropping-particle":"","family":"Marpuah","given":"Siti","non-dropping-particle":"","parse-names":false,"suffix":""},{"dropping-particle":"","family":"Asanti","given":"Erintya","non-dropping-particle":"","parse-names":false,"suffix":""}],"container-title":"Ventilator","id":"ITEM-1","issue":"2","issued":{"date-parts":[["2024"]]},"page":"110-120","title":"Dampak Makanan Cepat Saji Bagi Kesehatan Tubuh Pada Kalangan Remaja","type":"article-journal","volume":"2"},"uris":["http://www.mendeley.com/documents/?uuid=bebde740-9e22-40b7-8448-b1af0cfcfc1e"]}],"mendeley":{"formattedCitation":"(Permatasari &lt;i&gt;et al.&lt;/i&gt;, 2024)","plainTextFormattedCitation":"(Permatasari et al., 2024)","previouslyFormattedCitation":"(Permatasari &lt;i&gt;et al.&lt;/i&gt;, 2024)"},"properties":{"noteIndex":0},"schema":"https://github.com/citation-style-language/schema/raw/master/csl-citation.json"}</w:instrText>
      </w:r>
      <w:r>
        <w:rPr>
          <w:rFonts w:ascii="Times New Roman" w:hAnsi="Times New Roman" w:cs="Times New Roman"/>
          <w:sz w:val="20"/>
          <w:szCs w:val="20"/>
        </w:rPr>
        <w:fldChar w:fldCharType="separate"/>
      </w:r>
      <w:r w:rsidRPr="002E54A0">
        <w:rPr>
          <w:rFonts w:ascii="Times New Roman" w:hAnsi="Times New Roman" w:cs="Times New Roman"/>
          <w:noProof/>
          <w:sz w:val="20"/>
          <w:szCs w:val="20"/>
        </w:rPr>
        <w:t xml:space="preserve">(Permatasari </w:t>
      </w:r>
      <w:r w:rsidRPr="002E54A0">
        <w:rPr>
          <w:rFonts w:ascii="Times New Roman" w:hAnsi="Times New Roman" w:cs="Times New Roman"/>
          <w:i/>
          <w:noProof/>
          <w:sz w:val="20"/>
          <w:szCs w:val="20"/>
        </w:rPr>
        <w:t>et al.</w:t>
      </w:r>
      <w:r w:rsidRPr="002E54A0">
        <w:rPr>
          <w:rFonts w:ascii="Times New Roman" w:hAnsi="Times New Roman" w:cs="Times New Roman"/>
          <w:noProof/>
          <w:sz w:val="20"/>
          <w:szCs w:val="20"/>
        </w:rPr>
        <w:t>, 2024)</w:t>
      </w:r>
      <w:r>
        <w:rPr>
          <w:rFonts w:ascii="Times New Roman" w:hAnsi="Times New Roman" w:cs="Times New Roman"/>
          <w:sz w:val="20"/>
          <w:szCs w:val="20"/>
        </w:rPr>
        <w:fldChar w:fldCharType="end"/>
      </w:r>
      <w:r w:rsidRPr="002C61B4">
        <w:rPr>
          <w:rFonts w:ascii="Times New Roman" w:hAnsi="Times New Roman" w:cs="Times New Roman"/>
          <w:sz w:val="20"/>
          <w:szCs w:val="20"/>
        </w:rPr>
        <w:t>.</w:t>
      </w:r>
      <w:r>
        <w:rPr>
          <w:rFonts w:ascii="Times New Roman" w:hAnsi="Times New Roman" w:cs="Times New Roman"/>
          <w:sz w:val="20"/>
          <w:szCs w:val="20"/>
        </w:rPr>
        <w:t xml:space="preserve"> </w:t>
      </w:r>
      <w:r w:rsidRPr="002C61B4">
        <w:rPr>
          <w:rFonts w:ascii="Times New Roman" w:hAnsi="Times New Roman" w:cs="Times New Roman"/>
          <w:sz w:val="20"/>
          <w:szCs w:val="20"/>
        </w:rPr>
        <w:t>Selain itu, gaya hidup modern dan tuntutan lingkungan sosial juga menyebabkan remaja rentan mengalami stres. Stres diketahui meningkatkan produksi asam lambung, yang memperburuk gejala maag. Faktor psikologis ini sering kali diabaikan, padahal stres menjadi pemicu penting terjadinya iritasi lambung dan peradangan pada lapisan lambung</w:t>
      </w:r>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{"citationItems":[{"id":"ITEM-1","itemData":{"author":[{"dropping-particle":"","family":"Kamrin","given":"","non-dropping-particle":"","parse-names":false,"suffix":""},{"dropping-particle":"","family":"Azim","given":"La Ode Liaumin","non-dropping-particle":"","parse-names":false,"suffix":""}],"container-title":"Jurnal Penelitian Sains dan Kesehatan Avicenna","id":"ITEM-1","issue":"1","issued":{"date-parts":[["2023"]]},"page":"17-23","title":"Hubungan tingkat stres terhadap kekambuhan gastritis pada siswa SMK Bombana","type":"article-journal","volume":"5"},"uris":["http://www.mendeley.com/documents/?uuid=4fcc9663-17aa-4695-b046-b8cec3af6820"]}],"mendeley":{"formattedCitation":"(Kamrin and Azim, 2023)","plainTextFormattedCitation":"(Kamrin and Azim, 2023)","previouslyFormattedCitation":"(Kamrin and Azim, 2023)"},"properties":{"noteIndex":0},"schema":"https://github.com/citation-style-language/schema/raw/master/csl-citation.json"}</w:instrText>
      </w:r>
      <w:r>
        <w:rPr>
          <w:rFonts w:ascii="Times New Roman" w:hAnsi="Times New Roman" w:cs="Times New Roman"/>
          <w:sz w:val="20"/>
          <w:szCs w:val="20"/>
        </w:rPr>
        <w:fldChar w:fldCharType="separate"/>
      </w:r>
      <w:r w:rsidRPr="002E54A0">
        <w:rPr>
          <w:rFonts w:ascii="Times New Roman" w:hAnsi="Times New Roman" w:cs="Times New Roman"/>
          <w:noProof/>
          <w:sz w:val="20"/>
          <w:szCs w:val="20"/>
        </w:rPr>
        <w:t>(Kamrin and Azim, 2023)</w:t>
      </w:r>
      <w:r>
        <w:rPr>
          <w:rFonts w:ascii="Times New Roman" w:hAnsi="Times New Roman" w:cs="Times New Roman"/>
          <w:sz w:val="20"/>
          <w:szCs w:val="20"/>
        </w:rPr>
        <w:fldChar w:fldCharType="end"/>
      </w:r>
      <w:r w:rsidRPr="002C61B4">
        <w:rPr>
          <w:rFonts w:ascii="Times New Roman" w:hAnsi="Times New Roman" w:cs="Times New Roman"/>
          <w:sz w:val="20"/>
          <w:szCs w:val="20"/>
        </w:rPr>
        <w:t>. Kondisi ini diperburuk oleh kebiasaan merokok dan konsumsi minuman beralkohol pada sebagian remaja, yang dapat meningkatkan risiko maag</w:t>
      </w:r>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{"citationItems":[{"id":"ITEM-1","itemData":{"author":[{"dropping-particle":"","family":"Nebraska","given":"Madina Ghassan","non-dropping-particle":"","parse-names":false,"suffix":""},{"dropping-particle":"","family":"Wulan","given":"Anggraeni Janar","non-dropping-particle":"","parse-names":false,"suffix":""},{"dropping-particle":"","family":"Jausal","given":"Anisa Nuraisa","non-dropping-particle":"","parse-names":false,"suffix":""},{"dropping-particle":"","family":"Kedokteran","given":"Fakultas","non-dropping-particle":"","parse-names":false,"suffix":""},{"dropping-particle":"","family":"Lampung","given":"Universitas","non-dropping-particle":"","parse-names":false,"suffix":""},{"dropping-particle":"","family":"Anatomi","given":"Bagian Ilmu","non-dropping-particle":"","parse-names":false,"suffix":""},{"dropping-particle":"","family":"Kedokteran","given":"Fakultas","non-dropping-particle":"","parse-names":false,"suffix":""},{"dropping-particle":"","family":"Lampung","given":"Universitas","non-dropping-particle":"","parse-names":false,"suffix":""},{"dropping-particle":"","family":"Histologi","given":"Bagian Ilmu","non-dropping-particle":"","parse-names":false,"suffix":""},{"dropping-particle":"","family":"Kedokteran","given":"Fakultas","non-dropping-particle":"","parse-names":false,"suffix":""},{"dropping-particle":"","family":"Lampung","given":"Universitas","non-dropping-particle":"","parse-names":false,"suffix":""}],"container-title":"Medula","id":"ITEM-1","issued":{"date-parts":[["2024"]]},"page":"482-487","title":"Kerusakan Lambung Akibat Konsumsi Alkohol : Dampak dan Penanganannya Damage to the Stomach Due to Alcohol Consumption : Effects and Management","type":"article-journal","volume":"14"},"uris":["http://www.mendeley.com/documents/?uuid=486cd213-5993-4076-90d2-dd26206a1b79"]}],"mendeley":{"formattedCitation":"(Nebraska &lt;i&gt;et al.&lt;/i&gt;, 2024)","plainTextFormattedCitation":"(Nebraska et al., 2024)","previouslyFormattedCitation":"(Nebraska &lt;i&gt;et al.&lt;/i&gt;, 2024)"},"properties":{"noteIndex":0},"schema":"https://github.com/citation-style-language/schema/raw/master/csl-citation.json"}</w:instrText>
      </w:r>
      <w:r>
        <w:rPr>
          <w:rFonts w:ascii="Times New Roman" w:hAnsi="Times New Roman" w:cs="Times New Roman"/>
          <w:sz w:val="20"/>
          <w:szCs w:val="20"/>
        </w:rPr>
        <w:fldChar w:fldCharType="separate"/>
      </w:r>
      <w:r w:rsidRPr="002E54A0">
        <w:rPr>
          <w:rFonts w:ascii="Times New Roman" w:hAnsi="Times New Roman" w:cs="Times New Roman"/>
          <w:noProof/>
          <w:sz w:val="20"/>
          <w:szCs w:val="20"/>
        </w:rPr>
        <w:t xml:space="preserve">(Nebraska </w:t>
      </w:r>
      <w:r w:rsidRPr="002E54A0">
        <w:rPr>
          <w:rFonts w:ascii="Times New Roman" w:hAnsi="Times New Roman" w:cs="Times New Roman"/>
          <w:i/>
          <w:noProof/>
          <w:sz w:val="20"/>
          <w:szCs w:val="20"/>
        </w:rPr>
        <w:t>et al.</w:t>
      </w:r>
      <w:r w:rsidRPr="002E54A0">
        <w:rPr>
          <w:rFonts w:ascii="Times New Roman" w:hAnsi="Times New Roman" w:cs="Times New Roman"/>
          <w:noProof/>
          <w:sz w:val="20"/>
          <w:szCs w:val="20"/>
        </w:rPr>
        <w:t>, 2024)</w:t>
      </w:r>
      <w:r>
        <w:rPr>
          <w:rFonts w:ascii="Times New Roman" w:hAnsi="Times New Roman" w:cs="Times New Roman"/>
          <w:sz w:val="20"/>
          <w:szCs w:val="20"/>
        </w:rPr>
        <w:fldChar w:fldCharType="end"/>
      </w:r>
      <w:r w:rsidRPr="002C61B4">
        <w:rPr>
          <w:rFonts w:ascii="Times New Roman" w:hAnsi="Times New Roman" w:cs="Times New Roman"/>
          <w:sz w:val="20"/>
          <w:szCs w:val="20"/>
        </w:rPr>
        <w:t>.</w:t>
      </w:r>
    </w:p>
    <w:p w14:paraId="0C7BDDDD" w14:textId="77777777" w:rsidR="00F76248" w:rsidRPr="002C61B4" w:rsidRDefault="00F76248" w:rsidP="00A602D8">
      <w:pPr>
        <w:spacing w:after="0" w:line="240" w:lineRule="auto"/>
        <w:ind w:firstLine="720"/>
        <w:jc w:val="both"/>
        <w:rPr>
          <w:rFonts w:ascii="Times New Roman" w:eastAsia="MS Gothic" w:hAnsi="Times New Roman" w:cs="Times New Roman"/>
          <w:sz w:val="20"/>
          <w:szCs w:val="20"/>
        </w:rPr>
      </w:pPr>
      <w:r w:rsidRPr="002C61B4">
        <w:rPr>
          <w:rFonts w:ascii="Times New Roman" w:hAnsi="Times New Roman" w:cs="Times New Roman"/>
          <w:sz w:val="20"/>
          <w:szCs w:val="20"/>
        </w:rPr>
        <w:t xml:space="preserve">Penyuluhan mengenai dampak penyakit maag dan pengobatannya melalui Program Pengabdian </w:t>
      </w:r>
      <w:r w:rsidRPr="002C61B4">
        <w:rPr>
          <w:rFonts w:ascii="Times New Roman" w:hAnsi="Times New Roman" w:cs="Times New Roman"/>
          <w:sz w:val="20"/>
          <w:szCs w:val="20"/>
        </w:rPr>
        <w:lastRenderedPageBreak/>
        <w:t>kepada Masyarakat (PKM) ini bertujuan untuk memberikan edukasi kepada remaja tentang pentingnya menjaga pola makan, menghindari faktor-faktor pemicu seperti stres, dan memahami pilihan pengobatan yang tepat. Edukasi ini penting dilakukan untuk menanamkan kesadaran sejak dini agar remaja mampu mengelola pola makan dan gaya hidup sehat sebagai upaya pencegahan maag yang efektif.Dampak Penyakit Maag pada RemajaGejala maag yang sering muncul adalah nyeri di area ulu hati, rasa mual, muntah, dan kembung. Pada beberapa kasus, maag yang parah dapat menyebabkan kerusakan lebih lanjut pada lapisan lambung hingga tukak lambung. Dampak maag pada remaja tidak hanya bersifat fisik, tetapi juga psikologis. Gejala yang terus-menerus dapat mengganggu konsentrasi belajar dan aktivitas sehari-hari. Selain itu, sakit maag yang berulang dapat menurunkan kualitas hidup, membuat remaja merasa terisolasi, dan menimbulkan kecemasan dalam beraktivitas</w:t>
      </w:r>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ISSN":"2808-9146","author":[{"dropping-particle":"","family":"Royani","given":"Ida","non-dropping-particle":"","parse-names":false,"suffix":""},{"dropping-particle":"","family":"Syafitri","given":"Khusnul","non-dropping-particle":"","parse-names":false,"suffix":""},{"dropping-particle":"","family":"Hamzah","given":"Pratiwi Nasir","non-dropping-particle":"","parse-names":false,"suffix":""},{"dropping-particle":"","family":"D.K","given":"Indah Lestari","non-dropping-particle":"","parse-names":false,"suffix":""},{"dropping-particle":"","family":"Mokhtar","given":"Shulhana","non-dropping-particle":"","parse-names":false,"suffix":""}],"container-title":"Fakumi Medical Journal: Jurnal Mahasiswa Kedokteran","id":"ITEM-1","issue":"03","issued":{"date-parts":[["2024"]]},"page":"181-187","title":"Hubungan Gastroesophageal Reflux Disease (GERD) dengan Konsentrasi Belajar Mahasiswa Angkatan 2021","type":"article-journal","volume":"04"},"uris":["http://www.mendeley.com/documents/?uuid=c869461b-fd78-44f7-884c-e642ae2e20fa"]}],"mendeley":{"formattedCitation":"(Royani &lt;i&gt;et al.&lt;/i&gt;, 2024)","plainTextFormattedCitation":"(Royani et al., 2024)","previouslyFormattedCitation":"(Royani &lt;i&gt;et al.&lt;/i&gt;, 2024)"},"properties":{"noteIndex":0},"schema":"https://github.com/citation-style-language/schema/raw/master/csl-citation.json"}</w:instrText>
      </w:r>
      <w:r>
        <w:rPr>
          <w:rFonts w:ascii="Times New Roman" w:hAnsi="Times New Roman" w:cs="Times New Roman"/>
          <w:sz w:val="20"/>
          <w:szCs w:val="20"/>
        </w:rPr>
        <w:fldChar w:fldCharType="separate"/>
      </w:r>
      <w:r w:rsidRPr="00342B2D">
        <w:rPr>
          <w:rFonts w:ascii="Times New Roman" w:hAnsi="Times New Roman" w:cs="Times New Roman"/>
          <w:noProof/>
          <w:sz w:val="20"/>
          <w:szCs w:val="20"/>
        </w:rPr>
        <w:t xml:space="preserve">(Royani </w:t>
      </w:r>
      <w:r w:rsidRPr="00342B2D">
        <w:rPr>
          <w:rFonts w:ascii="Times New Roman" w:hAnsi="Times New Roman" w:cs="Times New Roman"/>
          <w:i/>
          <w:noProof/>
          <w:sz w:val="20"/>
          <w:szCs w:val="20"/>
        </w:rPr>
        <w:t>et al.</w:t>
      </w:r>
      <w:r w:rsidRPr="00342B2D">
        <w:rPr>
          <w:rFonts w:ascii="Times New Roman" w:hAnsi="Times New Roman" w:cs="Times New Roman"/>
          <w:noProof/>
          <w:sz w:val="20"/>
          <w:szCs w:val="20"/>
        </w:rPr>
        <w:t>, 2024)</w:t>
      </w:r>
      <w:r>
        <w:rPr>
          <w:rFonts w:ascii="Times New Roman" w:hAnsi="Times New Roman" w:cs="Times New Roman"/>
          <w:sz w:val="20"/>
          <w:szCs w:val="20"/>
        </w:rPr>
        <w:fldChar w:fldCharType="end"/>
      </w:r>
      <w:r w:rsidRPr="002C61B4">
        <w:rPr>
          <w:rFonts w:ascii="Times New Roman" w:hAnsi="Times New Roman" w:cs="Times New Roman"/>
          <w:sz w:val="20"/>
          <w:szCs w:val="20"/>
        </w:rPr>
        <w:t>. Faktor-Faktor PenyebabPola makan yang buruk merupakan salah satu penyebab utama maag pada remaja. Makan tidak teratur, konsumsi makanan yang memicu asam lambung seperti makanan pedas atau berminyak, serta kebiasaan makan terburu-buru menjadi pemicu utama. Kebiasaan makan ini sering kali berkaitan dengan padatnya kegiatan yang membuat remaja tidak memiliki waktu yang cukup untuk mengatur pola makan. Selain itu, gaya hidup modern mendorong konsumsi makanan cepat saji yang kurang sehat dan mengandung bahan pengawet yang memperburuk kondisi lambung</w:t>
      </w:r>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{"citationItems":[{"id":"ITEM-1","itemData":{"abstract":"Fast food can be easily and quickly prepared as a meal replacement at home. The increasing popularity of fast food, or fast food among teenagers, is supported by the increasing portions and energy in fast food. Factors that support fast food consumption in adolescents include knowledge, peer influence, a comfortable place to gather, good taste, fast and practical, pocket money, low prices, and fast food brands. The purpose of this study was to determine the effect that can be caused by eating fast food in adolescents. This research was conducted using a qualitative analysis method with a literature study method or library search obtained from Google Scholar, citing three journals that discussed the effects of fast food consumption among adolescents. The results of the study show that there is an impact when teenagers consume fast food, which causes dangerous diseases such as high cholesterol, diabetes, heart disease, kidney disorders, and damage to the liver. In addition, excessive fast food consumption can also increase the risk of adolescents experiencing obesity.","author":[{"dropping-particle":"","family":"Alfora","given":"Denissa","non-dropping-particle":"","parse-names":false,"suffix":""},{"dropping-particle":"","family":"Saori","given":"Erika","non-dropping-particle":"","parse-names":false,"suffix":""},{"dropping-particle":"","family":"Fajriah","given":"Lutfiah Nur","non-dropping-particle":"","parse-names":false,"suffix":""}],"container-title":"Jurnal Ilmiah Kesehatan","id":"ITEM-1","issue":"1","issued":{"date-parts":[["2023"]]},"page":"43-49","title":"Jurnal Ilmiah Kesehatan Pengaruh konsumsi makanan cepat saji terhadap gizi remaja","type":"article-journal","volume":"2"},"uris":["http://www.mendeley.com/documents/?uuid=b763abdf-1f95-4fee-ab79-f61a695e45fc"]}],"mendeley":{"formattedCitation":"(Alfora, Saori and Fajriah, 2023)","manualFormatting":"(Alfora, Saori and Fajriah, 2023","plainTextFormattedCitation":"(Alfora, Saori and Fajriah, 2023)","previouslyFormattedCitation":"(Alfora, Saori and Fajriah, 2023)"},"properties":{"noteIndex":0},"schema":"https://github.com/citation-style-language/schema/raw/master/csl-citation.json"}</w:instrText>
      </w:r>
      <w:r>
        <w:rPr>
          <w:rFonts w:ascii="Times New Roman" w:hAnsi="Times New Roman" w:cs="Times New Roman"/>
          <w:sz w:val="20"/>
          <w:szCs w:val="20"/>
        </w:rPr>
        <w:fldChar w:fldCharType="separate"/>
      </w:r>
      <w:r w:rsidRPr="00342B2D">
        <w:rPr>
          <w:rFonts w:ascii="Times New Roman" w:hAnsi="Times New Roman" w:cs="Times New Roman"/>
          <w:noProof/>
          <w:sz w:val="20"/>
          <w:szCs w:val="20"/>
        </w:rPr>
        <w:t>(Alfora, Saori and Fajriah, 2023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{"citationItems":[{"id":"ITEM-1","itemData":{"DOI":"10.59680/ventilator.v2i2.1201","author":[{"dropping-particle":"","family":"Permatasari","given":"Anggie Annisa","non-dropping-particle":"","parse-names":false,"suffix":""},{"dropping-particle":"","family":"Ardita","given":"Fransisca Putri","non-dropping-particle":"","parse-names":false,"suffix":""},{"dropping-particle":"","family":"Prasetya","given":"Agista Putri","non-dropping-particle":"","parse-names":false,"suffix":""},{"dropping-particle":"","family":"Anggraini","given":"Nurul","non-dropping-particle":"","parse-names":false,"suffix":""},{"dropping-particle":"","family":"Marpuah","given":"Siti","non-dropping-particle":"","parse-names":false,"suffix":""},{"dropping-particle":"","family":"Asanti","given":"Erintya","non-dropping-particle":"","parse-names":false,"suffix":""}],"container-title":"Ventilator","id":"ITEM-1","issue":"2","issued":{"date-parts":[["2024"]]},"page":"110-120","title":"Dampak Makanan Cepat Saji Bagi Kesehatan Tubuh Pada Kalangan Remaja","type":"article-journal","volume":"2"},"uris":["http://www.mendeley.com/documents/?uuid=bebde740-9e22-40b7-8448-b1af0cfcfc1e"]}],"mendeley":{"formattedCitation":"(Permatasari &lt;i&gt;et al.&lt;/i&gt;, 2024)","manualFormatting":";Permatasari et al., 2024)","plainTextFormattedCitation":"(Permatasari et al., 2024)","previouslyFormattedCitation":"(Permatasari &lt;i&gt;et al.&lt;/i&gt;, 2024)"},"properties":{"noteIndex":0},"schema":"https://github.com/citation-style-language/schema/raw/master/csl-citation.json"}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w:t>
      </w:r>
      <w:r w:rsidRPr="00342B2D">
        <w:rPr>
          <w:rFonts w:ascii="Times New Roman" w:hAnsi="Times New Roman" w:cs="Times New Roman"/>
          <w:noProof/>
          <w:sz w:val="20"/>
          <w:szCs w:val="20"/>
        </w:rPr>
        <w:t xml:space="preserve">Permatasari </w:t>
      </w:r>
      <w:r w:rsidRPr="00342B2D">
        <w:rPr>
          <w:rFonts w:ascii="Times New Roman" w:hAnsi="Times New Roman" w:cs="Times New Roman"/>
          <w:i/>
          <w:noProof/>
          <w:sz w:val="20"/>
          <w:szCs w:val="20"/>
        </w:rPr>
        <w:t>et al.</w:t>
      </w:r>
      <w:r w:rsidRPr="00342B2D">
        <w:rPr>
          <w:rFonts w:ascii="Times New Roman" w:hAnsi="Times New Roman" w:cs="Times New Roman"/>
          <w:noProof/>
          <w:sz w:val="20"/>
          <w:szCs w:val="20"/>
        </w:rPr>
        <w:t>, 2024)</w:t>
      </w:r>
      <w:r>
        <w:rPr>
          <w:rFonts w:ascii="Times New Roman" w:hAnsi="Times New Roman" w:cs="Times New Roman"/>
          <w:sz w:val="20"/>
          <w:szCs w:val="20"/>
        </w:rPr>
        <w:fldChar w:fldCharType="end"/>
      </w:r>
      <w:r w:rsidRPr="002C61B4">
        <w:rPr>
          <w:rFonts w:ascii="Times New Roman" w:eastAsia="MS Gothic" w:hAnsi="Times New Roman" w:cs="Times New Roman"/>
          <w:sz w:val="20"/>
          <w:szCs w:val="20"/>
        </w:rPr>
        <w:t>.</w:t>
      </w:r>
    </w:p>
    <w:p w14:paraId="06FB2B66" w14:textId="77777777" w:rsidR="00F76248" w:rsidRPr="002C61B4" w:rsidRDefault="00F76248" w:rsidP="00A602D8">
      <w:pPr>
        <w:spacing w:after="0" w:line="240" w:lineRule="auto"/>
        <w:ind w:firstLine="720"/>
        <w:jc w:val="both"/>
        <w:rPr>
          <w:rFonts w:ascii="Times New Roman" w:hAnsi="Times New Roman" w:cs="Times New Roman"/>
          <w:sz w:val="20"/>
          <w:szCs w:val="20"/>
        </w:rPr>
      </w:pPr>
      <w:r w:rsidRPr="002C61B4">
        <w:rPr>
          <w:rFonts w:ascii="Times New Roman" w:hAnsi="Times New Roman" w:cs="Times New Roman"/>
          <w:sz w:val="20"/>
          <w:szCs w:val="20"/>
        </w:rPr>
        <w:t>Stres juga menjadi faktor risiko yang signifikan, terutama pada remaja yang cenderung menghadapi tekanan akademis dan sosial. Penelitian menunjukkan bahwa stres dapat menyebabkan peningkatan produksi asam lambung yang berlebihan dan memperparah gejala maag</w:t>
      </w:r>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ISSN":"2808-9146","author":[{"dropping-particle":"","family":"Royani","given":"Ida","non-dropping-particle":"","parse-names":false,"suffix":""},{"dropping-particle":"","family":"Syafitri","given":"Khusnul","non-dropping-particle":"","parse-names":false,"suffix":""},{"dropping-particle":"","family":"Hamzah","given":"Pratiwi Nasir","non-dropping-particle":"","parse-names":false,"suffix":""},{"dropping-particle":"","family":"D.K","given":"Indah Lestari","non-dropping-particle":"","parse-names":false,"suffix":""},{"dropping-particle":"","family":"Mokhtar","given":"Shulhana","non-dropping-particle":"","parse-names":false,"suffix":""}],"container-title":"Fakumi Medical Journal: Jurnal Mahasiswa Kedokteran","id":"ITEM-1","issue":"03","issued":{"date-parts":[["2024"]]},"page":"181-187","title":"Hubungan Gastroesophageal Reflux Disease (GERD) dengan Konsentrasi Belajar Mahasiswa Angkatan 2021","type":"article-journal","volume":"04"},"uris":["http://www.mendeley.com/documents/?uuid=c869461b-fd78-44f7-884c-e642ae2e20fa"]}],"mendeley":{"formattedCitation":"(Royani &lt;i&gt;et al.&lt;/i&gt;, 2024)","manualFormatting":"(Royani et al., 2024","plainTextFormattedCitation":"(Royani et al., 2024)","previouslyFormattedCitation":"(Royani &lt;i&gt;et al.&lt;/i&gt;, 2024)"},"properties":{"noteIndex":0},"schema":"https://github.com/citation-style-language/schema/raw/master/csl-citation.json"}</w:instrText>
      </w:r>
      <w:r>
        <w:rPr>
          <w:rFonts w:ascii="Times New Roman" w:hAnsi="Times New Roman" w:cs="Times New Roman"/>
          <w:sz w:val="20"/>
          <w:szCs w:val="20"/>
        </w:rPr>
        <w:fldChar w:fldCharType="separate"/>
      </w:r>
      <w:r w:rsidRPr="00342B2D">
        <w:rPr>
          <w:rFonts w:ascii="Times New Roman" w:hAnsi="Times New Roman" w:cs="Times New Roman"/>
          <w:noProof/>
          <w:sz w:val="20"/>
          <w:szCs w:val="20"/>
        </w:rPr>
        <w:t xml:space="preserve">(Royani </w:t>
      </w:r>
      <w:r w:rsidRPr="00342B2D">
        <w:rPr>
          <w:rFonts w:ascii="Times New Roman" w:hAnsi="Times New Roman" w:cs="Times New Roman"/>
          <w:i/>
          <w:noProof/>
          <w:sz w:val="20"/>
          <w:szCs w:val="20"/>
        </w:rPr>
        <w:t>et al.</w:t>
      </w:r>
      <w:r w:rsidRPr="00342B2D">
        <w:rPr>
          <w:rFonts w:ascii="Times New Roman" w:hAnsi="Times New Roman" w:cs="Times New Roman"/>
          <w:noProof/>
          <w:sz w:val="20"/>
          <w:szCs w:val="20"/>
        </w:rPr>
        <w:t>, 2024</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{"citationItems":[{"id":"ITEM-1","itemData":{"DOI":"10.29303/jppm.v7i2.6766","author":[{"dropping-particle":"","family":"Safarina","given":"Nur Afni","non-dropping-particle":"","parse-names":false,"suffix":""},{"dropping-particle":"","family":"Amelia","given":"Isnaini","non-dropping-particle":"","parse-names":false,"suffix":""},{"dropping-particle":"","family":"Zahra","given":"Riza","non-dropping-particle":"","parse-names":false,"suffix":""},{"dropping-particle":"","family":"Mutia","given":"Faradina","non-dropping-particle":"","parse-names":false,"suffix":""},{"dropping-particle":"","family":"Astria","given":"Revi","non-dropping-particle":"","parse-names":false,"suffix":""},{"dropping-particle":"","family":"Humayrah","given":"Intan","non-dropping-particle":"","parse-names":false,"suffix":""},{"dropping-particle":"","family":"Suzanna","given":"Ella","non-dropping-particle":"","parse-names":false,"suffix":""},{"dropping-particle":"","family":"Musni","given":"Riza","non-dropping-particle":"","parse-names":false,"suffix":""}],"container-title":"Jurnal Pendidikan dan Pengabdian Masyarakat","id":"ITEM-1","issue":"2","issued":{"date-parts":[["2024"]]},"page":"70-74","title":"PSIKOEDUKSI MENINJAU PENGARUH STRES TERHADAP KESEHATAN LAMBUNG PADA REMAJA PALOH IGEUH DEWANTARA Nur Afni Safarina*, Isnaini Amelia, Riza Zahra, Faradina Mutia, Revi Astria, Intan Humayrah, Ella Suzanna, Riza Musni","type":"article-journal","volume":"7"},"uris":["http://www.mendeley.com/documents/?uuid=c6e403d8-efde-4fd8-8427-515fdb552776"]}],"mendeley":{"formattedCitation":"(Safarina &lt;i&gt;et al.&lt;/i&gt;, 2024)","manualFormatting":"Safarina et al., 2024)","plainTextFormattedCitation":"(Safarina et al., 2024)","previouslyFormattedCitation":"(Safarina &lt;i&gt;et al.&lt;/i&gt;, 2024)"},"properties":{"noteIndex":0},"schema":"https://github.com/citation-style-language/schema/raw/master/csl-citation.json"}</w:instrText>
      </w:r>
      <w:r>
        <w:rPr>
          <w:rFonts w:ascii="Times New Roman" w:hAnsi="Times New Roman" w:cs="Times New Roman"/>
          <w:sz w:val="20"/>
          <w:szCs w:val="20"/>
        </w:rPr>
        <w:fldChar w:fldCharType="separate"/>
      </w:r>
      <w:r w:rsidRPr="00342B2D">
        <w:rPr>
          <w:rFonts w:ascii="Times New Roman" w:hAnsi="Times New Roman" w:cs="Times New Roman"/>
          <w:noProof/>
          <w:sz w:val="20"/>
          <w:szCs w:val="20"/>
        </w:rPr>
        <w:t xml:space="preserve">Safarina </w:t>
      </w:r>
      <w:r w:rsidRPr="00342B2D">
        <w:rPr>
          <w:rFonts w:ascii="Times New Roman" w:hAnsi="Times New Roman" w:cs="Times New Roman"/>
          <w:i/>
          <w:noProof/>
          <w:sz w:val="20"/>
          <w:szCs w:val="20"/>
        </w:rPr>
        <w:t>et al.</w:t>
      </w:r>
      <w:r w:rsidRPr="00342B2D">
        <w:rPr>
          <w:rFonts w:ascii="Times New Roman" w:hAnsi="Times New Roman" w:cs="Times New Roman"/>
          <w:noProof/>
          <w:sz w:val="20"/>
          <w:szCs w:val="20"/>
        </w:rPr>
        <w:t>, 2024)</w:t>
      </w:r>
      <w:r>
        <w:rPr>
          <w:rFonts w:ascii="Times New Roman" w:hAnsi="Times New Roman" w:cs="Times New Roman"/>
          <w:sz w:val="20"/>
          <w:szCs w:val="20"/>
        </w:rPr>
        <w:fldChar w:fldCharType="end"/>
      </w:r>
      <w:r w:rsidRPr="002C61B4">
        <w:rPr>
          <w:rFonts w:ascii="Times New Roman" w:hAnsi="Times New Roman" w:cs="Times New Roman"/>
          <w:sz w:val="20"/>
          <w:szCs w:val="20"/>
        </w:rPr>
        <w:t>. Kebiasaan buruk lainnya, seperti merokok dan konsumsi alkohol, semakin memperparah kondisi ini karena zat-zat dalam rokok dan alkohol dapat menyebabkan iritasi langsung pada lambung.</w:t>
      </w:r>
    </w:p>
    <w:p w14:paraId="4AE663DF" w14:textId="4F961FA0" w:rsidR="00C23BB4" w:rsidRPr="0084738B" w:rsidRDefault="00244F61" w:rsidP="00F76248">
      <w:pPr>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METODE</w:t>
      </w:r>
      <w:r w:rsidR="00B240AF">
        <w:rPr>
          <w:rFonts w:ascii="Times New Roman" w:eastAsia="Times New Roman" w:hAnsi="Times New Roman" w:cs="Times New Roman"/>
          <w:b/>
          <w:sz w:val="20"/>
          <w:szCs w:val="20"/>
          <w:lang w:val="en-US"/>
        </w:rPr>
        <w:t xml:space="preserve"> PELAKSANAAN</w:t>
      </w:r>
    </w:p>
    <w:p w14:paraId="0EF15A72" w14:textId="77777777" w:rsidR="00F76248" w:rsidRPr="002C61B4" w:rsidRDefault="00F76248" w:rsidP="00F76248">
      <w:pPr>
        <w:tabs>
          <w:tab w:val="left" w:pos="567"/>
        </w:tabs>
        <w:spacing w:line="240" w:lineRule="auto"/>
        <w:rPr>
          <w:rFonts w:ascii="Times New Roman" w:hAnsi="Times New Roman" w:cs="Times New Roman"/>
          <w:sz w:val="20"/>
          <w:szCs w:val="20"/>
        </w:rPr>
      </w:pPr>
      <w:r w:rsidRPr="002C61B4">
        <w:rPr>
          <w:rFonts w:ascii="Times New Roman" w:hAnsi="Times New Roman" w:cs="Times New Roman"/>
          <w:b/>
          <w:bCs/>
          <w:sz w:val="20"/>
          <w:szCs w:val="20"/>
          <w:lang w:val="zh-CN"/>
        </w:rPr>
        <w:t>Sasaran, Tempat, dan Waktu PKM</w:t>
      </w:r>
      <w:r w:rsidRPr="002C61B4">
        <w:rPr>
          <w:rFonts w:ascii="Times New Roman" w:hAnsi="Times New Roman" w:cs="Times New Roman"/>
          <w:sz w:val="20"/>
          <w:szCs w:val="20"/>
          <w:lang w:val="zh-CN"/>
        </w:rPr>
        <w:br/>
      </w:r>
      <w:r w:rsidRPr="002C61B4">
        <w:rPr>
          <w:rFonts w:ascii="Times New Roman" w:hAnsi="Times New Roman" w:cs="Times New Roman"/>
          <w:sz w:val="20"/>
          <w:szCs w:val="20"/>
          <w:lang w:val="zh-CN"/>
        </w:rPr>
        <w:tab/>
        <w:t>Sasaran PKM ini adalah para remaja di SMA 3 Gowa Propinsi Sulawesi Selatan. Kegiatan ini dilaksanakan pada tanggal pelaksanaan 25 Oktober 2024, di Aula SMA 3 Gowa, bertujuan untuk meningkatkan pemahaman siswa tentang pentingnya menjaga kesehatan lambung.</w:t>
      </w:r>
    </w:p>
    <w:p w14:paraId="5C278514" w14:textId="77777777" w:rsidR="00F76248" w:rsidRPr="002C61B4" w:rsidRDefault="00F76248" w:rsidP="00F76248">
      <w:pPr>
        <w:spacing w:after="0" w:line="240" w:lineRule="auto"/>
        <w:jc w:val="both"/>
        <w:rPr>
          <w:rFonts w:ascii="Times New Roman" w:hAnsi="Times New Roman" w:cs="Times New Roman"/>
          <w:b/>
          <w:bCs/>
          <w:sz w:val="20"/>
          <w:szCs w:val="20"/>
        </w:rPr>
      </w:pPr>
      <w:r w:rsidRPr="002C61B4">
        <w:rPr>
          <w:rFonts w:ascii="Times New Roman" w:hAnsi="Times New Roman" w:cs="Times New Roman"/>
          <w:b/>
          <w:bCs/>
          <w:sz w:val="20"/>
          <w:szCs w:val="20"/>
          <w:lang w:val="zh-CN"/>
        </w:rPr>
        <w:t>Metode PKM yang Digunakan</w:t>
      </w:r>
    </w:p>
    <w:p w14:paraId="73293CE9" w14:textId="77777777" w:rsidR="00F76248" w:rsidRPr="002C61B4" w:rsidRDefault="00F76248" w:rsidP="00F76248">
      <w:pPr>
        <w:spacing w:after="0" w:line="240" w:lineRule="auto"/>
        <w:ind w:firstLine="567"/>
        <w:jc w:val="both"/>
        <w:rPr>
          <w:rFonts w:ascii="Times New Roman" w:hAnsi="Times New Roman" w:cs="Times New Roman"/>
          <w:sz w:val="20"/>
          <w:szCs w:val="20"/>
        </w:rPr>
      </w:pPr>
      <w:r w:rsidRPr="002C61B4">
        <w:rPr>
          <w:rFonts w:ascii="Times New Roman" w:hAnsi="Times New Roman" w:cs="Times New Roman"/>
          <w:sz w:val="20"/>
          <w:szCs w:val="20"/>
          <w:lang w:val="zh-CN"/>
        </w:rPr>
        <w:t>Metode PKM yang diterapkan meliputi ceramah interaktif, diskusi kelompok, dan pembagian materi edukatif mengenai penyakit maag dan langkah-langkah pencegahannya. Metode ini dipilih untuk memberikan wawasan dan pengetahuan praktis kepada para remaja.</w:t>
      </w:r>
    </w:p>
    <w:p w14:paraId="10129F06" w14:textId="77777777" w:rsidR="00F76248" w:rsidRPr="002C61B4" w:rsidRDefault="00F76248" w:rsidP="00F76248">
      <w:pPr>
        <w:spacing w:after="0" w:line="240" w:lineRule="auto"/>
        <w:jc w:val="both"/>
        <w:rPr>
          <w:rFonts w:ascii="Times New Roman" w:hAnsi="Times New Roman" w:cs="Times New Roman"/>
          <w:b/>
          <w:bCs/>
          <w:sz w:val="20"/>
          <w:szCs w:val="20"/>
        </w:rPr>
      </w:pPr>
    </w:p>
    <w:p w14:paraId="356B5DB5" w14:textId="77777777" w:rsidR="00F76248" w:rsidRPr="002C61B4" w:rsidRDefault="00F76248" w:rsidP="00F76248">
      <w:pPr>
        <w:spacing w:after="0" w:line="240" w:lineRule="auto"/>
        <w:jc w:val="both"/>
        <w:rPr>
          <w:rFonts w:ascii="Times New Roman" w:hAnsi="Times New Roman" w:cs="Times New Roman"/>
          <w:sz w:val="20"/>
          <w:szCs w:val="20"/>
          <w:lang w:val="zh-CN"/>
        </w:rPr>
      </w:pPr>
      <w:r w:rsidRPr="002C61B4">
        <w:rPr>
          <w:rFonts w:ascii="Times New Roman" w:hAnsi="Times New Roman" w:cs="Times New Roman"/>
          <w:b/>
          <w:bCs/>
          <w:sz w:val="20"/>
          <w:szCs w:val="20"/>
          <w:lang w:val="zh-CN"/>
        </w:rPr>
        <w:t>Tahapan Kegiatan</w:t>
      </w:r>
    </w:p>
    <w:p w14:paraId="72F6A8E4" w14:textId="77777777" w:rsidR="00F76248" w:rsidRPr="002C61B4" w:rsidRDefault="00F76248" w:rsidP="00F76248">
      <w:pPr>
        <w:widowControl/>
        <w:numPr>
          <w:ilvl w:val="0"/>
          <w:numId w:val="5"/>
        </w:numPr>
        <w:tabs>
          <w:tab w:val="clear" w:pos="720"/>
        </w:tabs>
        <w:spacing w:after="0" w:line="240" w:lineRule="auto"/>
        <w:ind w:left="426"/>
        <w:jc w:val="both"/>
        <w:rPr>
          <w:rFonts w:ascii="Times New Roman" w:hAnsi="Times New Roman" w:cs="Times New Roman"/>
          <w:sz w:val="20"/>
          <w:szCs w:val="20"/>
          <w:lang w:val="zh-CN"/>
        </w:rPr>
      </w:pPr>
      <w:r w:rsidRPr="002C61B4">
        <w:rPr>
          <w:rFonts w:ascii="Times New Roman" w:hAnsi="Times New Roman" w:cs="Times New Roman"/>
          <w:sz w:val="20"/>
          <w:szCs w:val="20"/>
          <w:lang w:val="zh-CN"/>
        </w:rPr>
        <w:t>Persiapan: Penyusunan materi edukasi dan audiensi dengan pihak SMA 3 Gowa, setelah itu melakukan penyebaran undangan kepada peserta.</w:t>
      </w:r>
    </w:p>
    <w:p w14:paraId="7BBA1F3F" w14:textId="77777777" w:rsidR="00F76248" w:rsidRPr="002C61B4" w:rsidRDefault="00F76248" w:rsidP="00F76248">
      <w:pPr>
        <w:widowControl/>
        <w:numPr>
          <w:ilvl w:val="0"/>
          <w:numId w:val="5"/>
        </w:numPr>
        <w:tabs>
          <w:tab w:val="clear" w:pos="720"/>
        </w:tabs>
        <w:spacing w:after="0" w:line="240" w:lineRule="auto"/>
        <w:ind w:left="426"/>
        <w:jc w:val="both"/>
        <w:rPr>
          <w:rFonts w:ascii="Times New Roman" w:hAnsi="Times New Roman" w:cs="Times New Roman"/>
          <w:sz w:val="20"/>
          <w:szCs w:val="20"/>
          <w:lang w:val="zh-CN"/>
        </w:rPr>
      </w:pPr>
      <w:r w:rsidRPr="002C61B4">
        <w:rPr>
          <w:rFonts w:ascii="Times New Roman" w:hAnsi="Times New Roman" w:cs="Times New Roman"/>
          <w:sz w:val="20"/>
          <w:szCs w:val="20"/>
          <w:lang w:val="zh-CN"/>
        </w:rPr>
        <w:t>Pelaksanaan: Penyampaian materi oleh narasumber melalui ceramah dan sesi tanya jawab.</w:t>
      </w:r>
    </w:p>
    <w:p w14:paraId="2E4DADCC" w14:textId="77777777" w:rsidR="00F76248" w:rsidRPr="002C61B4" w:rsidRDefault="00F76248" w:rsidP="00F76248">
      <w:pPr>
        <w:widowControl/>
        <w:numPr>
          <w:ilvl w:val="0"/>
          <w:numId w:val="5"/>
        </w:numPr>
        <w:tabs>
          <w:tab w:val="clear" w:pos="720"/>
        </w:tabs>
        <w:spacing w:after="0" w:line="240" w:lineRule="auto"/>
        <w:ind w:left="426"/>
        <w:jc w:val="both"/>
        <w:rPr>
          <w:rFonts w:ascii="Times New Roman" w:hAnsi="Times New Roman" w:cs="Times New Roman"/>
          <w:sz w:val="20"/>
          <w:szCs w:val="20"/>
          <w:lang w:val="zh-CN"/>
        </w:rPr>
      </w:pPr>
      <w:r w:rsidRPr="002C61B4">
        <w:rPr>
          <w:rFonts w:ascii="Times New Roman" w:hAnsi="Times New Roman" w:cs="Times New Roman"/>
          <w:sz w:val="20"/>
          <w:szCs w:val="20"/>
          <w:lang w:val="zh-CN"/>
        </w:rPr>
        <w:t>Evaluasi: Pengisian kuesioner oleh peserta pra dan post tes untuk mengukur pemahaman mereka mengenai materi yang disampaikan.</w:t>
      </w:r>
    </w:p>
    <w:p w14:paraId="751132F6" w14:textId="77777777" w:rsidR="00F76248" w:rsidRPr="002C61B4" w:rsidRDefault="00F76248" w:rsidP="00F76248">
      <w:pPr>
        <w:spacing w:after="0" w:line="240" w:lineRule="auto"/>
        <w:jc w:val="both"/>
        <w:rPr>
          <w:rFonts w:ascii="Times New Roman" w:hAnsi="Times New Roman" w:cs="Times New Roman"/>
          <w:b/>
          <w:bCs/>
          <w:sz w:val="20"/>
          <w:szCs w:val="20"/>
          <w:lang w:val="zh-CN"/>
        </w:rPr>
      </w:pPr>
      <w:r w:rsidRPr="002C61B4">
        <w:rPr>
          <w:rFonts w:ascii="Times New Roman" w:hAnsi="Times New Roman" w:cs="Times New Roman"/>
          <w:b/>
          <w:bCs/>
          <w:sz w:val="20"/>
          <w:szCs w:val="20"/>
          <w:lang w:val="zh-CN"/>
        </w:rPr>
        <w:t>Pengukuran Keberhasilan Kegiatan</w:t>
      </w:r>
    </w:p>
    <w:p w14:paraId="2FDD0EFD" w14:textId="77777777" w:rsidR="00F76248" w:rsidRPr="002C61B4" w:rsidRDefault="00F76248" w:rsidP="00F76248">
      <w:pPr>
        <w:spacing w:after="0" w:line="240" w:lineRule="auto"/>
        <w:ind w:firstLine="720"/>
        <w:jc w:val="both"/>
        <w:rPr>
          <w:rFonts w:ascii="Times New Roman" w:hAnsi="Times New Roman" w:cs="Times New Roman"/>
          <w:sz w:val="20"/>
          <w:szCs w:val="20"/>
        </w:rPr>
      </w:pPr>
      <w:r w:rsidRPr="002C61B4">
        <w:rPr>
          <w:rFonts w:ascii="Times New Roman" w:hAnsi="Times New Roman" w:cs="Times New Roman"/>
          <w:sz w:val="20"/>
          <w:szCs w:val="20"/>
          <w:lang w:val="zh-CN"/>
        </w:rPr>
        <w:t>Keberhasilan kegiatan ini diukur melalui evaluasi kuesioner yang menilai pemahaman peserta tentang penyakit maag dan cara pencegahannya. Indikator keberhasilan adalah peningkatan skor pemahaman sebelum dan sesudah kegiatan.</w:t>
      </w:r>
    </w:p>
    <w:p w14:paraId="1152660D" w14:textId="2A192D3B" w:rsidR="00C23BB4" w:rsidRDefault="00C23BB4" w:rsidP="00EB77B8">
      <w:pPr>
        <w:spacing w:after="0" w:line="240" w:lineRule="auto"/>
        <w:jc w:val="both"/>
        <w:rPr>
          <w:rFonts w:ascii="Times New Roman" w:eastAsia="Times New Roman" w:hAnsi="Times New Roman" w:cs="Times New Roman"/>
          <w:sz w:val="20"/>
          <w:szCs w:val="20"/>
        </w:rPr>
      </w:pPr>
    </w:p>
    <w:p w14:paraId="3F881F04" w14:textId="77777777" w:rsidR="006F501D" w:rsidRDefault="00244F61" w:rsidP="006F501D">
      <w:pPr>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 xml:space="preserve">HASIL </w:t>
      </w:r>
      <w:r w:rsidR="00B23DBB">
        <w:rPr>
          <w:rFonts w:ascii="Times New Roman" w:eastAsia="Times New Roman" w:hAnsi="Times New Roman" w:cs="Times New Roman"/>
          <w:b/>
          <w:sz w:val="20"/>
          <w:szCs w:val="20"/>
          <w:lang w:val="en-US"/>
        </w:rPr>
        <w:t xml:space="preserve">dan PEMBAHASAN </w:t>
      </w:r>
      <w:r w:rsidR="003A467A" w:rsidRPr="0084738B">
        <w:rPr>
          <w:rFonts w:ascii="Times New Roman" w:eastAsia="Times New Roman" w:hAnsi="Times New Roman" w:cs="Times New Roman"/>
          <w:sz w:val="20"/>
          <w:szCs w:val="20"/>
        </w:rPr>
        <w:t>(</w:t>
      </w:r>
      <w:r w:rsidR="00A37E69" w:rsidRPr="0084738B">
        <w:rPr>
          <w:rFonts w:ascii="Times New Roman" w:eastAsia="Times New Roman" w:hAnsi="Times New Roman" w:cs="Times New Roman"/>
          <w:sz w:val="20"/>
          <w:szCs w:val="20"/>
        </w:rPr>
        <w:t xml:space="preserve">Huruf </w:t>
      </w:r>
      <w:r w:rsidRPr="0084738B">
        <w:rPr>
          <w:rFonts w:ascii="Times New Roman" w:eastAsia="Times New Roman" w:hAnsi="Times New Roman" w:cs="Times New Roman"/>
          <w:sz w:val="20"/>
          <w:szCs w:val="20"/>
        </w:rPr>
        <w:t>Times New Roman 1</w:t>
      </w:r>
      <w:r w:rsidR="00386DC5">
        <w:rPr>
          <w:rFonts w:ascii="Times New Roman" w:eastAsia="Times New Roman" w:hAnsi="Times New Roman" w:cs="Times New Roman"/>
          <w:sz w:val="20"/>
          <w:szCs w:val="20"/>
          <w:lang w:val="en-US"/>
        </w:rPr>
        <w:t>0</w:t>
      </w:r>
      <w:r w:rsidRPr="0084738B">
        <w:rPr>
          <w:rFonts w:ascii="Times New Roman" w:eastAsia="Times New Roman" w:hAnsi="Times New Roman" w:cs="Times New Roman"/>
          <w:sz w:val="20"/>
          <w:szCs w:val="20"/>
        </w:rPr>
        <w:t xml:space="preserve"> </w:t>
      </w:r>
      <w:r w:rsidR="00DB57F9" w:rsidRPr="0084738B">
        <w:rPr>
          <w:rFonts w:ascii="Times New Roman" w:eastAsia="Times New Roman" w:hAnsi="Times New Roman" w:cs="Times New Roman"/>
          <w:sz w:val="20"/>
          <w:szCs w:val="20"/>
        </w:rPr>
        <w:t>point, Bold, spasi 1</w:t>
      </w:r>
      <w:r w:rsidRPr="0084738B">
        <w:rPr>
          <w:rFonts w:ascii="Times New Roman" w:eastAsia="Times New Roman" w:hAnsi="Times New Roman" w:cs="Times New Roman"/>
          <w:sz w:val="20"/>
          <w:szCs w:val="20"/>
        </w:rPr>
        <w:t>)</w:t>
      </w:r>
    </w:p>
    <w:p w14:paraId="091B4780" w14:textId="40FBE1FA" w:rsidR="00F76248" w:rsidRPr="002C61B4" w:rsidRDefault="00F76248" w:rsidP="006F501D">
      <w:pPr>
        <w:spacing w:after="0" w:line="240" w:lineRule="auto"/>
        <w:ind w:firstLine="720"/>
        <w:jc w:val="both"/>
        <w:rPr>
          <w:rFonts w:ascii="Times New Roman" w:hAnsi="Times New Roman" w:cs="Times New Roman"/>
          <w:sz w:val="20"/>
          <w:szCs w:val="20"/>
        </w:rPr>
      </w:pPr>
      <w:r w:rsidRPr="002C61B4">
        <w:rPr>
          <w:rFonts w:ascii="Times New Roman" w:hAnsi="Times New Roman" w:cs="Times New Roman"/>
          <w:sz w:val="20"/>
          <w:szCs w:val="20"/>
          <w:lang w:eastAsia="zh-CN"/>
        </w:rPr>
        <w:t xml:space="preserve">Penyuluhan mengenai edukasi dampak penyakit maag dan pengobatannya melalui Program Pengabdian kepada Masyarakat (PKM) telah dilakukan kepada </w:t>
      </w:r>
      <w:r w:rsidRPr="002C61B4">
        <w:rPr>
          <w:rFonts w:ascii="Times New Roman" w:hAnsi="Times New Roman" w:cs="Times New Roman"/>
          <w:sz w:val="20"/>
          <w:szCs w:val="20"/>
          <w:lang w:val="zh-CN" w:eastAsia="zh-CN"/>
        </w:rPr>
        <w:t>para remaja</w:t>
      </w:r>
      <w:r w:rsidRPr="002C61B4">
        <w:rPr>
          <w:rFonts w:ascii="Times New Roman" w:hAnsi="Times New Roman" w:cs="Times New Roman"/>
          <w:sz w:val="20"/>
          <w:szCs w:val="20"/>
          <w:lang w:eastAsia="zh-CN"/>
        </w:rPr>
        <w:t xml:space="preserve"> di salah satu sekolah</w:t>
      </w:r>
      <w:r w:rsidRPr="002C61B4">
        <w:rPr>
          <w:rFonts w:ascii="Times New Roman" w:hAnsi="Times New Roman" w:cs="Times New Roman"/>
          <w:sz w:val="20"/>
          <w:szCs w:val="20"/>
          <w:lang w:val="zh-CN" w:eastAsia="zh-CN"/>
        </w:rPr>
        <w:t xml:space="preserve"> di </w:t>
      </w:r>
      <w:r w:rsidRPr="002C61B4">
        <w:rPr>
          <w:rFonts w:ascii="Times New Roman" w:hAnsi="Times New Roman" w:cs="Times New Roman"/>
          <w:sz w:val="20"/>
          <w:szCs w:val="20"/>
          <w:lang w:eastAsia="zh-CN"/>
        </w:rPr>
        <w:t xml:space="preserve">kabupaten gowa yaitu di </w:t>
      </w:r>
      <w:r w:rsidRPr="002C61B4">
        <w:rPr>
          <w:rFonts w:ascii="Times New Roman" w:hAnsi="Times New Roman" w:cs="Times New Roman"/>
          <w:sz w:val="20"/>
          <w:szCs w:val="20"/>
          <w:lang w:val="zh-CN" w:eastAsia="zh-CN"/>
        </w:rPr>
        <w:t>SMA 3 Gowa Propinsi Sulawesi Selatan</w:t>
      </w:r>
      <w:r w:rsidRPr="002C61B4">
        <w:rPr>
          <w:rFonts w:ascii="Times New Roman" w:hAnsi="Times New Roman" w:cs="Times New Roman"/>
          <w:sz w:val="20"/>
          <w:szCs w:val="20"/>
          <w:lang w:eastAsia="zh-CN"/>
        </w:rPr>
        <w:t xml:space="preserve">. </w:t>
      </w:r>
      <w:r w:rsidRPr="002C61B4">
        <w:rPr>
          <w:rFonts w:ascii="Times New Roman" w:hAnsi="Times New Roman" w:cs="Times New Roman"/>
          <w:sz w:val="20"/>
          <w:szCs w:val="20"/>
        </w:rPr>
        <w:t xml:space="preserve">Kegiatan berjalan dengan sangat baik dan para remaja yang sangat antusias terhadap proses kegiatan edukasi. </w:t>
      </w:r>
    </w:p>
    <w:p w14:paraId="6F321407" w14:textId="7F6C56E3" w:rsidR="006F501D" w:rsidRDefault="006F501D">
      <w:pPr>
        <w:rPr>
          <w:rFonts w:ascii="Times New Roman" w:hAnsi="Times New Roman" w:cs="Times New Roman"/>
          <w:b/>
          <w:bCs/>
          <w:sz w:val="20"/>
          <w:szCs w:val="20"/>
        </w:rPr>
      </w:pPr>
      <w:r>
        <w:rPr>
          <w:rFonts w:ascii="Times New Roman" w:hAnsi="Times New Roman" w:cs="Times New Roman"/>
          <w:b/>
          <w:bCs/>
          <w:sz w:val="20"/>
          <w:szCs w:val="20"/>
        </w:rPr>
        <w:br w:type="page"/>
      </w:r>
    </w:p>
    <w:p w14:paraId="33770C21" w14:textId="25150346" w:rsidR="006F501D" w:rsidRDefault="006F501D" w:rsidP="00052B70">
      <w:pPr>
        <w:spacing w:after="0" w:line="240" w:lineRule="auto"/>
        <w:ind w:left="1134" w:right="1138"/>
        <w:jc w:val="both"/>
        <w:rPr>
          <w:rFonts w:ascii="Times New Roman" w:hAnsi="Times New Roman" w:cs="Times New Roman"/>
          <w:b/>
          <w:bCs/>
          <w:sz w:val="20"/>
          <w:szCs w:val="20"/>
        </w:rPr>
      </w:pPr>
      <w:r w:rsidRPr="002C61B4">
        <w:rPr>
          <w:rFonts w:ascii="Times New Roman" w:hAnsi="Times New Roman" w:cs="Times New Roman"/>
          <w:noProof/>
          <w:sz w:val="20"/>
          <w:szCs w:val="20"/>
        </w:rPr>
        <w:lastRenderedPageBreak/>
        <w:drawing>
          <wp:anchor distT="0" distB="0" distL="114300" distR="114300" simplePos="0" relativeHeight="251659264" behindDoc="1" locked="0" layoutInCell="1" allowOverlap="1" wp14:anchorId="6D214581" wp14:editId="16EB8B04">
            <wp:simplePos x="0" y="0"/>
            <wp:positionH relativeFrom="column">
              <wp:posOffset>939165</wp:posOffset>
            </wp:positionH>
            <wp:positionV relativeFrom="paragraph">
              <wp:posOffset>8890</wp:posOffset>
            </wp:positionV>
            <wp:extent cx="3417570" cy="1868170"/>
            <wp:effectExtent l="0" t="0" r="0" b="0"/>
            <wp:wrapNone/>
            <wp:docPr id="150433696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336969" name="Gambar 1504336969"/>
                    <pic:cNvPicPr/>
                  </pic:nvPicPr>
                  <pic:blipFill rotWithShape="1">
                    <a:blip r:embed="rId11" cstate="print">
                      <a:extLst>
                        <a:ext uri="{28A0092B-C50C-407E-A947-70E740481C1C}">
                          <a14:useLocalDpi xmlns:a14="http://schemas.microsoft.com/office/drawing/2010/main" val="0"/>
                        </a:ext>
                      </a:extLst>
                    </a:blip>
                    <a:srcRect t="47091" b="20238"/>
                    <a:stretch/>
                  </pic:blipFill>
                  <pic:spPr bwMode="auto">
                    <a:xfrm>
                      <a:off x="0" y="0"/>
                      <a:ext cx="3417570" cy="1868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C35A0E" w14:textId="03606BD2" w:rsidR="006F501D" w:rsidRDefault="006F501D" w:rsidP="00052B70">
      <w:pPr>
        <w:spacing w:after="0" w:line="240" w:lineRule="auto"/>
        <w:ind w:left="1134" w:right="1138"/>
        <w:jc w:val="both"/>
        <w:rPr>
          <w:rFonts w:ascii="Times New Roman" w:hAnsi="Times New Roman" w:cs="Times New Roman"/>
          <w:b/>
          <w:bCs/>
          <w:sz w:val="20"/>
          <w:szCs w:val="20"/>
        </w:rPr>
      </w:pPr>
    </w:p>
    <w:p w14:paraId="611DFE93" w14:textId="77777777" w:rsidR="006F501D" w:rsidRDefault="006F501D" w:rsidP="00052B70">
      <w:pPr>
        <w:spacing w:after="0" w:line="240" w:lineRule="auto"/>
        <w:ind w:left="1134" w:right="1138"/>
        <w:jc w:val="both"/>
        <w:rPr>
          <w:rFonts w:ascii="Times New Roman" w:hAnsi="Times New Roman" w:cs="Times New Roman"/>
          <w:b/>
          <w:bCs/>
          <w:sz w:val="20"/>
          <w:szCs w:val="20"/>
        </w:rPr>
      </w:pPr>
    </w:p>
    <w:p w14:paraId="0BDB3FF5" w14:textId="77777777" w:rsidR="006F501D" w:rsidRDefault="006F501D" w:rsidP="00052B70">
      <w:pPr>
        <w:spacing w:after="0" w:line="240" w:lineRule="auto"/>
        <w:ind w:left="1134" w:right="1138"/>
        <w:jc w:val="both"/>
        <w:rPr>
          <w:rFonts w:ascii="Times New Roman" w:hAnsi="Times New Roman" w:cs="Times New Roman"/>
          <w:b/>
          <w:bCs/>
          <w:sz w:val="20"/>
          <w:szCs w:val="20"/>
        </w:rPr>
      </w:pPr>
    </w:p>
    <w:p w14:paraId="7F4DFB2A" w14:textId="77777777" w:rsidR="006F501D" w:rsidRDefault="006F501D" w:rsidP="00052B70">
      <w:pPr>
        <w:spacing w:after="0" w:line="240" w:lineRule="auto"/>
        <w:ind w:left="1134" w:right="1138"/>
        <w:jc w:val="both"/>
        <w:rPr>
          <w:rFonts w:ascii="Times New Roman" w:hAnsi="Times New Roman" w:cs="Times New Roman"/>
          <w:b/>
          <w:bCs/>
          <w:sz w:val="20"/>
          <w:szCs w:val="20"/>
        </w:rPr>
      </w:pPr>
    </w:p>
    <w:p w14:paraId="16E0743E" w14:textId="77777777" w:rsidR="006F501D" w:rsidRDefault="006F501D" w:rsidP="00052B70">
      <w:pPr>
        <w:spacing w:after="0" w:line="240" w:lineRule="auto"/>
        <w:ind w:left="1134" w:right="1138"/>
        <w:jc w:val="both"/>
        <w:rPr>
          <w:rFonts w:ascii="Times New Roman" w:hAnsi="Times New Roman" w:cs="Times New Roman"/>
          <w:b/>
          <w:bCs/>
          <w:sz w:val="20"/>
          <w:szCs w:val="20"/>
        </w:rPr>
      </w:pPr>
    </w:p>
    <w:p w14:paraId="6E32A4F2" w14:textId="77777777" w:rsidR="006F501D" w:rsidRDefault="006F501D" w:rsidP="00052B70">
      <w:pPr>
        <w:spacing w:after="0" w:line="240" w:lineRule="auto"/>
        <w:ind w:left="1134" w:right="1138"/>
        <w:jc w:val="both"/>
        <w:rPr>
          <w:rFonts w:ascii="Times New Roman" w:hAnsi="Times New Roman" w:cs="Times New Roman"/>
          <w:b/>
          <w:bCs/>
          <w:sz w:val="20"/>
          <w:szCs w:val="20"/>
        </w:rPr>
      </w:pPr>
    </w:p>
    <w:p w14:paraId="0D763039" w14:textId="77777777" w:rsidR="006F501D" w:rsidRDefault="006F501D" w:rsidP="00052B70">
      <w:pPr>
        <w:spacing w:after="0" w:line="240" w:lineRule="auto"/>
        <w:ind w:left="1134" w:right="1138"/>
        <w:jc w:val="both"/>
        <w:rPr>
          <w:rFonts w:ascii="Times New Roman" w:hAnsi="Times New Roman" w:cs="Times New Roman"/>
          <w:b/>
          <w:bCs/>
          <w:sz w:val="20"/>
          <w:szCs w:val="20"/>
        </w:rPr>
      </w:pPr>
    </w:p>
    <w:p w14:paraId="3C777008" w14:textId="77777777" w:rsidR="006F501D" w:rsidRDefault="006F501D" w:rsidP="00052B70">
      <w:pPr>
        <w:spacing w:after="0" w:line="240" w:lineRule="auto"/>
        <w:ind w:left="1134" w:right="1138"/>
        <w:jc w:val="both"/>
        <w:rPr>
          <w:rFonts w:ascii="Times New Roman" w:hAnsi="Times New Roman" w:cs="Times New Roman"/>
          <w:b/>
          <w:bCs/>
          <w:sz w:val="20"/>
          <w:szCs w:val="20"/>
        </w:rPr>
      </w:pPr>
    </w:p>
    <w:p w14:paraId="3AF8EEC7" w14:textId="77777777" w:rsidR="006F501D" w:rsidRDefault="006F501D" w:rsidP="00052B70">
      <w:pPr>
        <w:spacing w:after="0" w:line="240" w:lineRule="auto"/>
        <w:ind w:left="1134" w:right="1138"/>
        <w:jc w:val="both"/>
        <w:rPr>
          <w:rFonts w:ascii="Times New Roman" w:hAnsi="Times New Roman" w:cs="Times New Roman"/>
          <w:b/>
          <w:bCs/>
          <w:sz w:val="20"/>
          <w:szCs w:val="20"/>
        </w:rPr>
      </w:pPr>
    </w:p>
    <w:p w14:paraId="4BEF1E30" w14:textId="77777777" w:rsidR="006F501D" w:rsidRDefault="006F501D" w:rsidP="006F501D">
      <w:pPr>
        <w:spacing w:after="0" w:line="240" w:lineRule="auto"/>
        <w:ind w:right="-45"/>
        <w:jc w:val="center"/>
        <w:rPr>
          <w:rFonts w:ascii="Times New Roman" w:hAnsi="Times New Roman" w:cs="Times New Roman"/>
          <w:b/>
          <w:bCs/>
          <w:sz w:val="20"/>
          <w:szCs w:val="20"/>
        </w:rPr>
      </w:pPr>
    </w:p>
    <w:p w14:paraId="77EE1F8B" w14:textId="77777777" w:rsidR="006F501D" w:rsidRDefault="006F501D" w:rsidP="006F501D">
      <w:pPr>
        <w:spacing w:after="0" w:line="240" w:lineRule="auto"/>
        <w:ind w:right="-45"/>
        <w:jc w:val="center"/>
        <w:rPr>
          <w:rFonts w:ascii="Times New Roman" w:hAnsi="Times New Roman" w:cs="Times New Roman"/>
          <w:b/>
          <w:bCs/>
          <w:sz w:val="20"/>
          <w:szCs w:val="20"/>
        </w:rPr>
      </w:pPr>
    </w:p>
    <w:p w14:paraId="13AC00D0" w14:textId="77777777" w:rsidR="006F501D" w:rsidRDefault="006F501D" w:rsidP="006F501D">
      <w:pPr>
        <w:spacing w:after="0" w:line="240" w:lineRule="auto"/>
        <w:ind w:right="-45"/>
        <w:jc w:val="center"/>
        <w:rPr>
          <w:rFonts w:ascii="Times New Roman" w:hAnsi="Times New Roman" w:cs="Times New Roman"/>
          <w:b/>
          <w:bCs/>
          <w:sz w:val="20"/>
          <w:szCs w:val="20"/>
        </w:rPr>
      </w:pPr>
    </w:p>
    <w:p w14:paraId="3FEA481A" w14:textId="053D171A" w:rsidR="006F501D" w:rsidRDefault="00F76248" w:rsidP="006F501D">
      <w:pPr>
        <w:spacing w:after="0" w:line="240" w:lineRule="auto"/>
        <w:ind w:right="-45"/>
        <w:jc w:val="center"/>
        <w:rPr>
          <w:rFonts w:ascii="Times New Roman" w:hAnsi="Times New Roman" w:cs="Times New Roman"/>
          <w:sz w:val="20"/>
          <w:szCs w:val="20"/>
        </w:rPr>
      </w:pPr>
      <w:r w:rsidRPr="002C61B4">
        <w:rPr>
          <w:rFonts w:ascii="Times New Roman" w:hAnsi="Times New Roman" w:cs="Times New Roman"/>
          <w:b/>
          <w:bCs/>
          <w:sz w:val="20"/>
          <w:szCs w:val="20"/>
        </w:rPr>
        <w:t xml:space="preserve">Gambar 1. </w:t>
      </w:r>
      <w:r w:rsidRPr="002C61B4">
        <w:rPr>
          <w:rFonts w:ascii="Times New Roman" w:hAnsi="Times New Roman" w:cs="Times New Roman"/>
          <w:sz w:val="20"/>
          <w:szCs w:val="20"/>
        </w:rPr>
        <w:t xml:space="preserve">Kegiatan mengenai edukasi dampak penyakit maag dan pengobatannya melalui Program </w:t>
      </w:r>
    </w:p>
    <w:p w14:paraId="61E34215" w14:textId="77777777" w:rsidR="006F501D" w:rsidRDefault="00F76248" w:rsidP="006F501D">
      <w:pPr>
        <w:spacing w:after="0" w:line="240" w:lineRule="auto"/>
        <w:ind w:right="-45"/>
        <w:jc w:val="center"/>
        <w:rPr>
          <w:rFonts w:ascii="Times New Roman" w:hAnsi="Times New Roman" w:cs="Times New Roman"/>
          <w:b/>
          <w:bCs/>
          <w:sz w:val="20"/>
          <w:szCs w:val="20"/>
        </w:rPr>
      </w:pPr>
      <w:r w:rsidRPr="002C61B4">
        <w:rPr>
          <w:rFonts w:ascii="Times New Roman" w:hAnsi="Times New Roman" w:cs="Times New Roman"/>
          <w:sz w:val="20"/>
          <w:szCs w:val="20"/>
        </w:rPr>
        <w:t>Pengabdian kepada Masyarakat (PKM)</w:t>
      </w:r>
      <w:r w:rsidRPr="002C61B4">
        <w:rPr>
          <w:rFonts w:ascii="Times New Roman" w:hAnsi="Times New Roman" w:cs="Times New Roman"/>
          <w:b/>
          <w:bCs/>
          <w:sz w:val="20"/>
          <w:szCs w:val="20"/>
        </w:rPr>
        <w:t>.</w:t>
      </w:r>
    </w:p>
    <w:p w14:paraId="35CB0A66" w14:textId="433ABF51" w:rsidR="006F501D" w:rsidRDefault="006F501D" w:rsidP="006F501D">
      <w:pPr>
        <w:spacing w:after="0" w:line="240" w:lineRule="auto"/>
        <w:ind w:right="-45"/>
        <w:jc w:val="center"/>
        <w:rPr>
          <w:rFonts w:ascii="Times New Roman" w:hAnsi="Times New Roman" w:cs="Times New Roman"/>
          <w:b/>
          <w:bCs/>
          <w:sz w:val="20"/>
          <w:szCs w:val="20"/>
        </w:rPr>
      </w:pPr>
      <w:r w:rsidRPr="002C61B4">
        <w:rPr>
          <w:rFonts w:ascii="Times New Roman" w:hAnsi="Times New Roman" w:cs="Times New Roman"/>
          <w:noProof/>
          <w:sz w:val="20"/>
          <w:szCs w:val="20"/>
        </w:rPr>
        <w:drawing>
          <wp:anchor distT="0" distB="0" distL="114300" distR="114300" simplePos="0" relativeHeight="251660288" behindDoc="1" locked="0" layoutInCell="1" allowOverlap="1" wp14:anchorId="78B6975F" wp14:editId="173AD731">
            <wp:simplePos x="0" y="0"/>
            <wp:positionH relativeFrom="column">
              <wp:posOffset>992505</wp:posOffset>
            </wp:positionH>
            <wp:positionV relativeFrom="paragraph">
              <wp:posOffset>59425</wp:posOffset>
            </wp:positionV>
            <wp:extent cx="3276600" cy="1837690"/>
            <wp:effectExtent l="0" t="0" r="0" b="0"/>
            <wp:wrapNone/>
            <wp:docPr id="1300817189" name="Gambar 2" descr="Sebuah gambar berisi pakaian, orang, dalam ruangan, wanita&#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817189" name="Gambar 2" descr="Sebuah gambar berisi pakaian, orang, dalam ruangan, wanita&#10;&#10;Deskripsi dibuat secara otomatis"/>
                    <pic:cNvPicPr/>
                  </pic:nvPicPr>
                  <pic:blipFill rotWithShape="1">
                    <a:blip r:embed="rId12" cstate="print">
                      <a:extLst>
                        <a:ext uri="{28A0092B-C50C-407E-A947-70E740481C1C}">
                          <a14:useLocalDpi xmlns:a14="http://schemas.microsoft.com/office/drawing/2010/main" val="0"/>
                        </a:ext>
                      </a:extLst>
                    </a:blip>
                    <a:srcRect l="10131" t="19876" r="9517"/>
                    <a:stretch/>
                  </pic:blipFill>
                  <pic:spPr bwMode="auto">
                    <a:xfrm>
                      <a:off x="0" y="0"/>
                      <a:ext cx="3276600" cy="1837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D9328A" w14:textId="7E454A27" w:rsidR="006F501D" w:rsidRDefault="006F501D" w:rsidP="006F501D">
      <w:pPr>
        <w:spacing w:after="0" w:line="240" w:lineRule="auto"/>
        <w:ind w:right="-45"/>
        <w:jc w:val="center"/>
        <w:rPr>
          <w:rFonts w:ascii="Times New Roman" w:hAnsi="Times New Roman" w:cs="Times New Roman"/>
          <w:b/>
          <w:bCs/>
          <w:sz w:val="20"/>
          <w:szCs w:val="20"/>
        </w:rPr>
      </w:pPr>
    </w:p>
    <w:p w14:paraId="71B9F0AE" w14:textId="22DF8DFF" w:rsidR="006F501D" w:rsidRDefault="006F501D" w:rsidP="006F501D">
      <w:pPr>
        <w:spacing w:after="0" w:line="240" w:lineRule="auto"/>
        <w:ind w:right="-45"/>
        <w:jc w:val="center"/>
        <w:rPr>
          <w:rFonts w:ascii="Times New Roman" w:hAnsi="Times New Roman" w:cs="Times New Roman"/>
          <w:b/>
          <w:bCs/>
          <w:sz w:val="20"/>
          <w:szCs w:val="20"/>
        </w:rPr>
      </w:pPr>
    </w:p>
    <w:p w14:paraId="62267B1A" w14:textId="429DE0D7" w:rsidR="006F501D" w:rsidRDefault="006F501D" w:rsidP="006F501D">
      <w:pPr>
        <w:spacing w:after="0" w:line="240" w:lineRule="auto"/>
        <w:ind w:right="-45"/>
        <w:jc w:val="center"/>
        <w:rPr>
          <w:rFonts w:ascii="Times New Roman" w:hAnsi="Times New Roman" w:cs="Times New Roman"/>
          <w:b/>
          <w:bCs/>
          <w:sz w:val="20"/>
          <w:szCs w:val="20"/>
        </w:rPr>
      </w:pPr>
    </w:p>
    <w:p w14:paraId="2FD0DB8A" w14:textId="7AFE2370" w:rsidR="006F501D" w:rsidRDefault="006F501D" w:rsidP="006F501D">
      <w:pPr>
        <w:spacing w:after="0" w:line="240" w:lineRule="auto"/>
        <w:ind w:right="-45"/>
        <w:jc w:val="center"/>
        <w:rPr>
          <w:rFonts w:ascii="Times New Roman" w:hAnsi="Times New Roman" w:cs="Times New Roman"/>
          <w:b/>
          <w:bCs/>
          <w:sz w:val="20"/>
          <w:szCs w:val="20"/>
        </w:rPr>
      </w:pPr>
    </w:p>
    <w:p w14:paraId="0FD639FF" w14:textId="3BE7CD18" w:rsidR="006F501D" w:rsidRDefault="006F501D" w:rsidP="006F501D">
      <w:pPr>
        <w:spacing w:after="0" w:line="240" w:lineRule="auto"/>
        <w:ind w:right="-45"/>
        <w:jc w:val="center"/>
        <w:rPr>
          <w:rFonts w:ascii="Times New Roman" w:hAnsi="Times New Roman" w:cs="Times New Roman"/>
          <w:b/>
          <w:bCs/>
          <w:sz w:val="20"/>
          <w:szCs w:val="20"/>
        </w:rPr>
      </w:pPr>
    </w:p>
    <w:p w14:paraId="2C514DA7" w14:textId="68479129" w:rsidR="006F501D" w:rsidRDefault="006F501D" w:rsidP="006F501D">
      <w:pPr>
        <w:spacing w:after="0" w:line="240" w:lineRule="auto"/>
        <w:ind w:right="-45"/>
        <w:jc w:val="center"/>
        <w:rPr>
          <w:rFonts w:ascii="Times New Roman" w:hAnsi="Times New Roman" w:cs="Times New Roman"/>
          <w:b/>
          <w:bCs/>
          <w:sz w:val="20"/>
          <w:szCs w:val="20"/>
        </w:rPr>
      </w:pPr>
    </w:p>
    <w:p w14:paraId="5A8970A4" w14:textId="4B2F1C01" w:rsidR="006F501D" w:rsidRDefault="006F501D" w:rsidP="006F501D">
      <w:pPr>
        <w:spacing w:after="0" w:line="240" w:lineRule="auto"/>
        <w:ind w:right="-45"/>
        <w:jc w:val="center"/>
        <w:rPr>
          <w:rFonts w:ascii="Times New Roman" w:hAnsi="Times New Roman" w:cs="Times New Roman"/>
          <w:b/>
          <w:bCs/>
          <w:sz w:val="20"/>
          <w:szCs w:val="20"/>
        </w:rPr>
      </w:pPr>
    </w:p>
    <w:p w14:paraId="24D55407" w14:textId="35506673" w:rsidR="006F501D" w:rsidRDefault="006F501D" w:rsidP="006F501D">
      <w:pPr>
        <w:spacing w:after="0" w:line="240" w:lineRule="auto"/>
        <w:ind w:right="-45"/>
        <w:jc w:val="center"/>
        <w:rPr>
          <w:rFonts w:ascii="Times New Roman" w:hAnsi="Times New Roman" w:cs="Times New Roman"/>
          <w:b/>
          <w:bCs/>
          <w:sz w:val="20"/>
          <w:szCs w:val="20"/>
        </w:rPr>
      </w:pPr>
    </w:p>
    <w:p w14:paraId="109EFF06" w14:textId="733C2EAD" w:rsidR="006F501D" w:rsidRDefault="006F501D" w:rsidP="006F501D">
      <w:pPr>
        <w:spacing w:after="0" w:line="240" w:lineRule="auto"/>
        <w:ind w:right="-45"/>
        <w:jc w:val="center"/>
        <w:rPr>
          <w:rFonts w:ascii="Times New Roman" w:hAnsi="Times New Roman" w:cs="Times New Roman"/>
          <w:b/>
          <w:bCs/>
          <w:sz w:val="20"/>
          <w:szCs w:val="20"/>
        </w:rPr>
      </w:pPr>
    </w:p>
    <w:p w14:paraId="277221D7" w14:textId="77777777" w:rsidR="006F501D" w:rsidRDefault="006F501D" w:rsidP="006F501D">
      <w:pPr>
        <w:spacing w:after="0" w:line="240" w:lineRule="auto"/>
        <w:ind w:right="-45"/>
        <w:jc w:val="center"/>
        <w:rPr>
          <w:rFonts w:ascii="Times New Roman" w:hAnsi="Times New Roman" w:cs="Times New Roman"/>
          <w:b/>
          <w:bCs/>
          <w:sz w:val="20"/>
          <w:szCs w:val="20"/>
        </w:rPr>
      </w:pPr>
    </w:p>
    <w:p w14:paraId="7F8EAAF4" w14:textId="66E1A706" w:rsidR="006F501D" w:rsidRDefault="006F501D" w:rsidP="006F501D">
      <w:pPr>
        <w:spacing w:after="0" w:line="240" w:lineRule="auto"/>
        <w:ind w:right="-45"/>
        <w:jc w:val="center"/>
        <w:rPr>
          <w:rFonts w:ascii="Times New Roman" w:hAnsi="Times New Roman" w:cs="Times New Roman"/>
          <w:b/>
          <w:bCs/>
          <w:sz w:val="20"/>
          <w:szCs w:val="20"/>
        </w:rPr>
      </w:pPr>
    </w:p>
    <w:p w14:paraId="25EC130C" w14:textId="77777777" w:rsidR="006F501D" w:rsidRDefault="006F501D" w:rsidP="006F501D">
      <w:pPr>
        <w:spacing w:after="0" w:line="240" w:lineRule="auto"/>
        <w:ind w:right="-45"/>
        <w:jc w:val="center"/>
        <w:rPr>
          <w:rFonts w:ascii="Times New Roman" w:hAnsi="Times New Roman" w:cs="Times New Roman"/>
          <w:b/>
          <w:bCs/>
          <w:sz w:val="20"/>
          <w:szCs w:val="20"/>
        </w:rPr>
      </w:pPr>
    </w:p>
    <w:p w14:paraId="76CBA46B" w14:textId="7D91ED67" w:rsidR="00F76248" w:rsidRDefault="00F76248" w:rsidP="006F501D">
      <w:pPr>
        <w:spacing w:after="0" w:line="240" w:lineRule="auto"/>
        <w:ind w:right="-45"/>
        <w:jc w:val="center"/>
        <w:rPr>
          <w:rFonts w:ascii="Times New Roman" w:hAnsi="Times New Roman" w:cs="Times New Roman"/>
          <w:sz w:val="20"/>
          <w:szCs w:val="20"/>
        </w:rPr>
      </w:pPr>
      <w:r w:rsidRPr="002C61B4">
        <w:rPr>
          <w:rFonts w:ascii="Times New Roman" w:hAnsi="Times New Roman" w:cs="Times New Roman"/>
          <w:b/>
          <w:bCs/>
          <w:sz w:val="20"/>
          <w:szCs w:val="20"/>
        </w:rPr>
        <w:t>Gambar 2</w:t>
      </w:r>
      <w:r w:rsidRPr="002C61B4">
        <w:rPr>
          <w:rFonts w:ascii="Times New Roman" w:hAnsi="Times New Roman" w:cs="Times New Roman"/>
          <w:sz w:val="20"/>
          <w:szCs w:val="20"/>
        </w:rPr>
        <w:t>. Kegiatan mengenai edukasi dampak penyakit maag dan pengobatannya melalui Program Pengabdian kepada Masyarakat (PKM). (Sumber :Dokumentasi Pribadi).</w:t>
      </w:r>
    </w:p>
    <w:p w14:paraId="5094311E" w14:textId="77777777" w:rsidR="006F501D" w:rsidRPr="006F501D" w:rsidRDefault="006F501D" w:rsidP="006F501D">
      <w:pPr>
        <w:spacing w:after="0" w:line="240" w:lineRule="auto"/>
        <w:ind w:right="-45"/>
        <w:jc w:val="center"/>
        <w:rPr>
          <w:rFonts w:ascii="Times New Roman" w:hAnsi="Times New Roman" w:cs="Times New Roman"/>
          <w:b/>
          <w:bCs/>
          <w:sz w:val="20"/>
          <w:szCs w:val="20"/>
        </w:rPr>
      </w:pPr>
    </w:p>
    <w:p w14:paraId="7E0C6B69" w14:textId="77777777" w:rsidR="00F76248" w:rsidRPr="002C61B4" w:rsidRDefault="00F76248" w:rsidP="006F501D">
      <w:pPr>
        <w:spacing w:after="0" w:line="240" w:lineRule="auto"/>
        <w:ind w:firstLine="709"/>
        <w:jc w:val="both"/>
        <w:rPr>
          <w:rFonts w:ascii="Times New Roman" w:hAnsi="Times New Roman" w:cs="Times New Roman"/>
          <w:sz w:val="20"/>
          <w:szCs w:val="20"/>
        </w:rPr>
      </w:pPr>
      <w:r w:rsidRPr="002C61B4">
        <w:rPr>
          <w:rFonts w:ascii="Times New Roman" w:hAnsi="Times New Roman" w:cs="Times New Roman"/>
          <w:sz w:val="20"/>
          <w:szCs w:val="20"/>
        </w:rPr>
        <w:t xml:space="preserve">Pengukuran efektivitas dari kegiatan Penyuluhan mengenai dampak penyakit maag dan pengobatannya melalui Program Pengabdian kepada Masyarakat (PKM) kuesioner pretest dan posttest tingkat pengetahuan terkait penyakit maag dan pengobatannya. Kuesioner berisi 5 pertanyaan tertutup tentang pengetahuan para remaja mengenal penyakit maag dan pengobatannya. Pertanyaan ini mencakup </w:t>
      </w:r>
      <w:r w:rsidRPr="002C61B4">
        <w:rPr>
          <w:rFonts w:ascii="Times New Roman" w:hAnsi="Times New Roman" w:cs="Times New Roman"/>
          <w:sz w:val="20"/>
          <w:szCs w:val="20"/>
          <w:lang w:val="zh-CN"/>
        </w:rPr>
        <w:t xml:space="preserve">tentang </w:t>
      </w:r>
      <w:r w:rsidRPr="002C61B4">
        <w:rPr>
          <w:rFonts w:ascii="Times New Roman" w:hAnsi="Times New Roman" w:cs="Times New Roman"/>
          <w:sz w:val="20"/>
          <w:szCs w:val="20"/>
        </w:rPr>
        <w:t xml:space="preserve">beberapa </w:t>
      </w:r>
      <w:r w:rsidRPr="002C61B4">
        <w:rPr>
          <w:rFonts w:ascii="Times New Roman" w:hAnsi="Times New Roman" w:cs="Times New Roman"/>
          <w:sz w:val="20"/>
          <w:szCs w:val="20"/>
          <w:lang w:val="zh-CN"/>
        </w:rPr>
        <w:t>penyebab, dampak, dan cara penanganan penyakit maag.</w:t>
      </w:r>
    </w:p>
    <w:p w14:paraId="3D819BCC" w14:textId="77777777" w:rsidR="00F76248" w:rsidRPr="002C61B4" w:rsidRDefault="00F76248" w:rsidP="006F501D">
      <w:pPr>
        <w:spacing w:after="0" w:line="240" w:lineRule="auto"/>
        <w:ind w:firstLine="709"/>
        <w:jc w:val="both"/>
        <w:rPr>
          <w:rFonts w:ascii="Times New Roman" w:hAnsi="Times New Roman" w:cs="Times New Roman"/>
          <w:sz w:val="20"/>
          <w:szCs w:val="20"/>
        </w:rPr>
      </w:pPr>
      <w:r w:rsidRPr="002C61B4">
        <w:rPr>
          <w:rFonts w:ascii="Times New Roman" w:hAnsi="Times New Roman" w:cs="Times New Roman"/>
          <w:sz w:val="20"/>
          <w:szCs w:val="20"/>
        </w:rPr>
        <w:t>Kriteria penilaian pengetahuan dan sikap diambil dari Notoatmodjo dalam Cyntiya (2023), yaitu pengetahuan seseorang dapat diketahui dan di intrepetasikan dengan skala yang bersifat kualitatif, yaitu:</w:t>
      </w:r>
    </w:p>
    <w:p w14:paraId="3042B64E" w14:textId="77777777" w:rsidR="00F76248" w:rsidRPr="002C61B4" w:rsidRDefault="00F76248" w:rsidP="006F501D">
      <w:pPr>
        <w:pStyle w:val="ListParagraph"/>
        <w:numPr>
          <w:ilvl w:val="1"/>
          <w:numId w:val="5"/>
        </w:numPr>
        <w:tabs>
          <w:tab w:val="clear" w:pos="1440"/>
          <w:tab w:val="left" w:pos="284"/>
        </w:tabs>
        <w:spacing w:after="0" w:line="240" w:lineRule="auto"/>
        <w:ind w:hanging="1440"/>
        <w:jc w:val="both"/>
        <w:rPr>
          <w:rFonts w:ascii="Times New Roman" w:hAnsi="Times New Roman" w:cs="Times New Roman"/>
          <w:sz w:val="20"/>
          <w:szCs w:val="20"/>
        </w:rPr>
      </w:pPr>
      <w:r w:rsidRPr="002C61B4">
        <w:rPr>
          <w:rFonts w:ascii="Times New Roman" w:hAnsi="Times New Roman" w:cs="Times New Roman"/>
          <w:sz w:val="20"/>
          <w:szCs w:val="20"/>
        </w:rPr>
        <w:t>Baik, bila subyek menjawab benar 76%- 100% seluruh pertanyaan.</w:t>
      </w:r>
    </w:p>
    <w:p w14:paraId="0A5895F9" w14:textId="77777777" w:rsidR="00F76248" w:rsidRPr="002C61B4" w:rsidRDefault="00F76248" w:rsidP="006F501D">
      <w:pPr>
        <w:spacing w:after="0" w:line="240" w:lineRule="auto"/>
        <w:jc w:val="both"/>
        <w:rPr>
          <w:rFonts w:ascii="Times New Roman" w:hAnsi="Times New Roman" w:cs="Times New Roman"/>
          <w:sz w:val="20"/>
          <w:szCs w:val="20"/>
        </w:rPr>
      </w:pPr>
      <w:r w:rsidRPr="002C61B4">
        <w:rPr>
          <w:rFonts w:ascii="Times New Roman" w:hAnsi="Times New Roman" w:cs="Times New Roman"/>
          <w:sz w:val="20"/>
          <w:szCs w:val="20"/>
        </w:rPr>
        <w:t>2. Cukup, bila subyek menjawab benar 56%- 75% seluruh pertanyaan.</w:t>
      </w:r>
    </w:p>
    <w:p w14:paraId="037E1773" w14:textId="77777777" w:rsidR="00F76248" w:rsidRPr="002C61B4" w:rsidRDefault="00F76248" w:rsidP="006F501D">
      <w:pPr>
        <w:spacing w:after="0" w:line="240" w:lineRule="auto"/>
        <w:jc w:val="both"/>
        <w:rPr>
          <w:rFonts w:ascii="Times New Roman" w:hAnsi="Times New Roman" w:cs="Times New Roman"/>
          <w:sz w:val="20"/>
          <w:szCs w:val="20"/>
        </w:rPr>
      </w:pPr>
      <w:r w:rsidRPr="002C61B4">
        <w:rPr>
          <w:rFonts w:ascii="Times New Roman" w:hAnsi="Times New Roman" w:cs="Times New Roman"/>
          <w:sz w:val="20"/>
          <w:szCs w:val="20"/>
        </w:rPr>
        <w:t>3. Kurang, bila subyek menjawab benar &lt;56% seluruh pertanyaan.</w:t>
      </w:r>
    </w:p>
    <w:p w14:paraId="17564DC7" w14:textId="77777777" w:rsidR="00F76248" w:rsidRPr="002C61B4" w:rsidRDefault="00F76248" w:rsidP="006F501D">
      <w:pPr>
        <w:spacing w:after="0" w:line="240" w:lineRule="auto"/>
        <w:jc w:val="both"/>
        <w:rPr>
          <w:rFonts w:ascii="Times New Roman" w:hAnsi="Times New Roman" w:cs="Times New Roman"/>
          <w:sz w:val="20"/>
          <w:szCs w:val="20"/>
        </w:rPr>
      </w:pPr>
      <w:r w:rsidRPr="002C61B4">
        <w:rPr>
          <w:rFonts w:ascii="Times New Roman" w:hAnsi="Times New Roman" w:cs="Times New Roman"/>
          <w:sz w:val="20"/>
          <w:szCs w:val="20"/>
        </w:rPr>
        <w:t xml:space="preserve">Data </w:t>
      </w:r>
      <w:r w:rsidRPr="002C61B4">
        <w:rPr>
          <w:rFonts w:ascii="Times New Roman" w:hAnsi="Times New Roman" w:cs="Times New Roman"/>
          <w:sz w:val="20"/>
          <w:szCs w:val="20"/>
          <w:lang w:val="zh-CN"/>
        </w:rPr>
        <w:t>para remaja di SMA 3 Gowa</w:t>
      </w:r>
      <w:r w:rsidRPr="002C61B4">
        <w:rPr>
          <w:rFonts w:ascii="Times New Roman" w:hAnsi="Times New Roman" w:cs="Times New Roman"/>
          <w:sz w:val="20"/>
          <w:szCs w:val="20"/>
        </w:rPr>
        <w:t xml:space="preserve"> yang menjadi responden dapat dilihat dalam data berikut ini: </w:t>
      </w:r>
    </w:p>
    <w:p w14:paraId="64F28B34" w14:textId="77777777" w:rsidR="00F76248" w:rsidRPr="002C61B4" w:rsidRDefault="00F76248" w:rsidP="006F501D">
      <w:pPr>
        <w:spacing w:after="0" w:line="240" w:lineRule="auto"/>
        <w:ind w:left="2160" w:firstLine="720"/>
        <w:jc w:val="both"/>
        <w:rPr>
          <w:rFonts w:ascii="Times New Roman" w:hAnsi="Times New Roman" w:cs="Times New Roman"/>
          <w:sz w:val="20"/>
          <w:szCs w:val="20"/>
        </w:rPr>
      </w:pPr>
      <w:r w:rsidRPr="002C61B4">
        <w:rPr>
          <w:rFonts w:ascii="Times New Roman" w:hAnsi="Times New Roman" w:cs="Times New Roman"/>
          <w:b/>
          <w:bCs/>
          <w:sz w:val="20"/>
          <w:szCs w:val="20"/>
        </w:rPr>
        <w:t xml:space="preserve">Tabel 1. </w:t>
      </w:r>
      <w:r w:rsidRPr="002C61B4">
        <w:rPr>
          <w:rFonts w:ascii="Times New Roman" w:hAnsi="Times New Roman" w:cs="Times New Roman"/>
          <w:sz w:val="20"/>
          <w:szCs w:val="20"/>
        </w:rPr>
        <w:t xml:space="preserve">Data Responden </w:t>
      </w:r>
    </w:p>
    <w:tbl>
      <w:tblPr>
        <w:tblStyle w:val="PlainTable21"/>
        <w:tblW w:w="0" w:type="auto"/>
        <w:tblInd w:w="567" w:type="dxa"/>
        <w:tblLook w:val="04A0" w:firstRow="1" w:lastRow="0" w:firstColumn="1" w:lastColumn="0" w:noHBand="0" w:noVBand="1"/>
      </w:tblPr>
      <w:tblGrid>
        <w:gridCol w:w="709"/>
        <w:gridCol w:w="2693"/>
        <w:gridCol w:w="1985"/>
        <w:gridCol w:w="1843"/>
      </w:tblGrid>
      <w:tr w:rsidR="00F76248" w:rsidRPr="002C61B4" w14:paraId="08295FDB" w14:textId="77777777" w:rsidTr="001F0B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7D347C5" w14:textId="77777777" w:rsidR="00F76248" w:rsidRPr="002C61B4" w:rsidRDefault="00F76248" w:rsidP="006F501D">
            <w:pPr>
              <w:jc w:val="center"/>
              <w:rPr>
                <w:rFonts w:ascii="Times New Roman" w:hAnsi="Times New Roman" w:cs="Times New Roman"/>
              </w:rPr>
            </w:pPr>
            <w:r w:rsidRPr="002C61B4">
              <w:rPr>
                <w:rFonts w:ascii="Times New Roman" w:hAnsi="Times New Roman" w:cs="Times New Roman"/>
              </w:rPr>
              <w:t>No.</w:t>
            </w:r>
          </w:p>
        </w:tc>
        <w:tc>
          <w:tcPr>
            <w:tcW w:w="2693" w:type="dxa"/>
          </w:tcPr>
          <w:p w14:paraId="0F753067" w14:textId="77777777" w:rsidR="00F76248" w:rsidRPr="002C61B4" w:rsidRDefault="00F76248" w:rsidP="006F501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C61B4">
              <w:rPr>
                <w:rFonts w:ascii="Times New Roman" w:hAnsi="Times New Roman" w:cs="Times New Roman"/>
              </w:rPr>
              <w:t>Jenis Kelamin</w:t>
            </w:r>
          </w:p>
        </w:tc>
        <w:tc>
          <w:tcPr>
            <w:tcW w:w="1985" w:type="dxa"/>
          </w:tcPr>
          <w:p w14:paraId="1DCE9F1C" w14:textId="77777777" w:rsidR="00F76248" w:rsidRPr="002C61B4" w:rsidRDefault="00F76248" w:rsidP="006F501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C61B4">
              <w:rPr>
                <w:rFonts w:ascii="Times New Roman" w:hAnsi="Times New Roman" w:cs="Times New Roman"/>
              </w:rPr>
              <w:t>Jumlah</w:t>
            </w:r>
          </w:p>
        </w:tc>
        <w:tc>
          <w:tcPr>
            <w:tcW w:w="1843" w:type="dxa"/>
          </w:tcPr>
          <w:p w14:paraId="1ABAB7C9" w14:textId="77777777" w:rsidR="00F76248" w:rsidRPr="002C61B4" w:rsidRDefault="00F76248" w:rsidP="006F501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C61B4">
              <w:rPr>
                <w:rFonts w:ascii="Times New Roman" w:hAnsi="Times New Roman" w:cs="Times New Roman"/>
              </w:rPr>
              <w:t>Persentase</w:t>
            </w:r>
          </w:p>
        </w:tc>
      </w:tr>
      <w:tr w:rsidR="00F76248" w:rsidRPr="002C61B4" w14:paraId="75B1FFA7" w14:textId="77777777" w:rsidTr="00052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bottom w:val="nil"/>
            </w:tcBorders>
          </w:tcPr>
          <w:p w14:paraId="364F1320" w14:textId="77777777" w:rsidR="00F76248" w:rsidRPr="002C61B4" w:rsidRDefault="00F76248" w:rsidP="006F501D">
            <w:pPr>
              <w:jc w:val="center"/>
              <w:rPr>
                <w:rFonts w:ascii="Times New Roman" w:hAnsi="Times New Roman" w:cs="Times New Roman"/>
                <w:b w:val="0"/>
                <w:bCs w:val="0"/>
              </w:rPr>
            </w:pPr>
            <w:r w:rsidRPr="002C61B4">
              <w:rPr>
                <w:rFonts w:ascii="Times New Roman" w:hAnsi="Times New Roman" w:cs="Times New Roman"/>
                <w:b w:val="0"/>
                <w:bCs w:val="0"/>
              </w:rPr>
              <w:t>1</w:t>
            </w:r>
          </w:p>
        </w:tc>
        <w:tc>
          <w:tcPr>
            <w:tcW w:w="2693" w:type="dxa"/>
            <w:tcBorders>
              <w:bottom w:val="nil"/>
            </w:tcBorders>
          </w:tcPr>
          <w:p w14:paraId="129D7FCE" w14:textId="77777777" w:rsidR="00F76248" w:rsidRPr="002C61B4" w:rsidRDefault="00F76248" w:rsidP="006F50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C61B4">
              <w:rPr>
                <w:rFonts w:ascii="Times New Roman" w:hAnsi="Times New Roman" w:cs="Times New Roman"/>
              </w:rPr>
              <w:t xml:space="preserve">Laki-laki </w:t>
            </w:r>
          </w:p>
        </w:tc>
        <w:tc>
          <w:tcPr>
            <w:tcW w:w="1985" w:type="dxa"/>
            <w:tcBorders>
              <w:bottom w:val="nil"/>
            </w:tcBorders>
          </w:tcPr>
          <w:p w14:paraId="3F3CB8C2" w14:textId="77777777" w:rsidR="00F76248" w:rsidRPr="002C61B4" w:rsidRDefault="00F76248" w:rsidP="006F50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C61B4">
              <w:rPr>
                <w:rFonts w:ascii="Times New Roman" w:hAnsi="Times New Roman" w:cs="Times New Roman"/>
              </w:rPr>
              <w:t>5</w:t>
            </w:r>
          </w:p>
        </w:tc>
        <w:tc>
          <w:tcPr>
            <w:tcW w:w="1843" w:type="dxa"/>
            <w:tcBorders>
              <w:bottom w:val="nil"/>
            </w:tcBorders>
          </w:tcPr>
          <w:p w14:paraId="1788C9CA" w14:textId="77777777" w:rsidR="00F76248" w:rsidRPr="002C61B4" w:rsidRDefault="00F76248" w:rsidP="006F50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C61B4">
              <w:rPr>
                <w:rFonts w:ascii="Times New Roman" w:hAnsi="Times New Roman" w:cs="Times New Roman"/>
              </w:rPr>
              <w:t>19%</w:t>
            </w:r>
          </w:p>
        </w:tc>
      </w:tr>
      <w:tr w:rsidR="00F76248" w:rsidRPr="002C61B4" w14:paraId="41486FD6" w14:textId="77777777" w:rsidTr="00052B70">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tcPr>
          <w:p w14:paraId="48A9AF7D" w14:textId="77777777" w:rsidR="00F76248" w:rsidRPr="002C61B4" w:rsidRDefault="00F76248" w:rsidP="006F501D">
            <w:pPr>
              <w:jc w:val="center"/>
              <w:rPr>
                <w:rFonts w:ascii="Times New Roman" w:hAnsi="Times New Roman" w:cs="Times New Roman"/>
                <w:b w:val="0"/>
                <w:bCs w:val="0"/>
              </w:rPr>
            </w:pPr>
            <w:r w:rsidRPr="002C61B4">
              <w:rPr>
                <w:rFonts w:ascii="Times New Roman" w:hAnsi="Times New Roman" w:cs="Times New Roman"/>
                <w:b w:val="0"/>
                <w:bCs w:val="0"/>
              </w:rPr>
              <w:t>2</w:t>
            </w:r>
          </w:p>
        </w:tc>
        <w:tc>
          <w:tcPr>
            <w:tcW w:w="2693" w:type="dxa"/>
            <w:tcBorders>
              <w:top w:val="nil"/>
              <w:bottom w:val="nil"/>
            </w:tcBorders>
          </w:tcPr>
          <w:p w14:paraId="30BE3823" w14:textId="77777777" w:rsidR="00F76248" w:rsidRPr="002C61B4" w:rsidRDefault="00F76248" w:rsidP="006F50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1B4">
              <w:rPr>
                <w:rFonts w:ascii="Times New Roman" w:hAnsi="Times New Roman" w:cs="Times New Roman"/>
              </w:rPr>
              <w:t xml:space="preserve">Perempuan </w:t>
            </w:r>
          </w:p>
        </w:tc>
        <w:tc>
          <w:tcPr>
            <w:tcW w:w="1985" w:type="dxa"/>
            <w:tcBorders>
              <w:top w:val="nil"/>
              <w:bottom w:val="nil"/>
            </w:tcBorders>
          </w:tcPr>
          <w:p w14:paraId="0C7C5582" w14:textId="77777777" w:rsidR="00F76248" w:rsidRPr="002C61B4" w:rsidRDefault="00F76248" w:rsidP="006F50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1B4">
              <w:rPr>
                <w:rFonts w:ascii="Times New Roman" w:hAnsi="Times New Roman" w:cs="Times New Roman"/>
              </w:rPr>
              <w:t>21</w:t>
            </w:r>
          </w:p>
        </w:tc>
        <w:tc>
          <w:tcPr>
            <w:tcW w:w="1843" w:type="dxa"/>
            <w:tcBorders>
              <w:top w:val="nil"/>
              <w:bottom w:val="nil"/>
            </w:tcBorders>
          </w:tcPr>
          <w:p w14:paraId="18E917F2" w14:textId="77777777" w:rsidR="00F76248" w:rsidRPr="002C61B4" w:rsidRDefault="00F76248" w:rsidP="006F50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1B4">
              <w:rPr>
                <w:rFonts w:ascii="Times New Roman" w:hAnsi="Times New Roman" w:cs="Times New Roman"/>
              </w:rPr>
              <w:t>81%</w:t>
            </w:r>
          </w:p>
        </w:tc>
      </w:tr>
    </w:tbl>
    <w:p w14:paraId="38E41D47" w14:textId="77777777" w:rsidR="006F501D" w:rsidRDefault="00F76248" w:rsidP="006F501D">
      <w:pPr>
        <w:spacing w:after="0" w:line="240" w:lineRule="auto"/>
        <w:ind w:firstLine="709"/>
        <w:jc w:val="both"/>
        <w:rPr>
          <w:rFonts w:ascii="Times New Roman" w:hAnsi="Times New Roman" w:cs="Times New Roman"/>
          <w:sz w:val="20"/>
          <w:szCs w:val="20"/>
        </w:rPr>
      </w:pPr>
      <w:r w:rsidRPr="002C61B4">
        <w:rPr>
          <w:rFonts w:ascii="Times New Roman" w:hAnsi="Times New Roman" w:cs="Times New Roman"/>
          <w:sz w:val="20"/>
          <w:szCs w:val="20"/>
        </w:rPr>
        <w:t xml:space="preserve">Berdasarkan tabel 1 tersebut menunjukkan bahwa sebagian besar peserta yang menjadi responden dalam kegiatan penyuluhan ini berjenis kelamin perempuan sebanyak 21 orang (81%) serta laki laki sebanyak 5 (19%). </w:t>
      </w:r>
    </w:p>
    <w:p w14:paraId="3325A06C" w14:textId="7F17389F" w:rsidR="00F76248" w:rsidRPr="002C61B4" w:rsidRDefault="00F76248" w:rsidP="006F501D">
      <w:pPr>
        <w:spacing w:after="0" w:line="240" w:lineRule="auto"/>
        <w:ind w:firstLine="709"/>
        <w:jc w:val="both"/>
        <w:rPr>
          <w:rFonts w:ascii="Times New Roman" w:hAnsi="Times New Roman" w:cs="Times New Roman"/>
          <w:sz w:val="20"/>
          <w:szCs w:val="20"/>
        </w:rPr>
      </w:pPr>
      <w:r w:rsidRPr="002C61B4">
        <w:rPr>
          <w:rFonts w:ascii="Times New Roman" w:hAnsi="Times New Roman" w:cs="Times New Roman"/>
          <w:b/>
          <w:bCs/>
          <w:sz w:val="20"/>
          <w:szCs w:val="20"/>
        </w:rPr>
        <w:t xml:space="preserve">Tabel 2. </w:t>
      </w:r>
      <w:r w:rsidRPr="002C61B4">
        <w:rPr>
          <w:rFonts w:ascii="Times New Roman" w:hAnsi="Times New Roman" w:cs="Times New Roman"/>
          <w:sz w:val="20"/>
          <w:szCs w:val="20"/>
        </w:rPr>
        <w:t>Tingkat Pengetahuan Masyarakat Sebelum Dan Sesudah Edukasi</w:t>
      </w:r>
    </w:p>
    <w:tbl>
      <w:tblPr>
        <w:tblStyle w:val="ListTable1Light"/>
        <w:tblW w:w="0" w:type="auto"/>
        <w:tblLook w:val="04A0" w:firstRow="1" w:lastRow="0" w:firstColumn="1" w:lastColumn="0" w:noHBand="0" w:noVBand="1"/>
      </w:tblPr>
      <w:tblGrid>
        <w:gridCol w:w="551"/>
        <w:gridCol w:w="1615"/>
        <w:gridCol w:w="1367"/>
        <w:gridCol w:w="950"/>
        <w:gridCol w:w="1375"/>
        <w:gridCol w:w="18"/>
        <w:gridCol w:w="945"/>
        <w:gridCol w:w="1642"/>
        <w:gridCol w:w="42"/>
      </w:tblGrid>
      <w:tr w:rsidR="00F76248" w:rsidRPr="002C61B4" w14:paraId="29717B9B" w14:textId="77777777" w:rsidTr="00F762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single" w:sz="4" w:space="0" w:color="auto"/>
              <w:bottom w:val="single" w:sz="4" w:space="0" w:color="auto"/>
            </w:tcBorders>
          </w:tcPr>
          <w:p w14:paraId="4588173E" w14:textId="77777777" w:rsidR="00F76248" w:rsidRPr="002C61B4" w:rsidRDefault="00F76248" w:rsidP="006F501D">
            <w:pPr>
              <w:jc w:val="center"/>
              <w:rPr>
                <w:rFonts w:ascii="Times New Roman" w:hAnsi="Times New Roman" w:cs="Times New Roman"/>
                <w:sz w:val="20"/>
                <w:szCs w:val="20"/>
              </w:rPr>
            </w:pPr>
            <w:r w:rsidRPr="002C61B4">
              <w:rPr>
                <w:rFonts w:ascii="Times New Roman" w:hAnsi="Times New Roman" w:cs="Times New Roman"/>
                <w:sz w:val="20"/>
                <w:szCs w:val="20"/>
              </w:rPr>
              <w:t>No</w:t>
            </w:r>
          </w:p>
        </w:tc>
        <w:tc>
          <w:tcPr>
            <w:tcW w:w="1701" w:type="dxa"/>
            <w:vMerge w:val="restart"/>
            <w:tcBorders>
              <w:top w:val="single" w:sz="4" w:space="0" w:color="auto"/>
              <w:bottom w:val="single" w:sz="4" w:space="0" w:color="auto"/>
            </w:tcBorders>
          </w:tcPr>
          <w:p w14:paraId="10F06E5B" w14:textId="77777777" w:rsidR="00F76248" w:rsidRPr="002C61B4" w:rsidRDefault="00F76248" w:rsidP="006F501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Respon Rate</w:t>
            </w:r>
          </w:p>
        </w:tc>
        <w:tc>
          <w:tcPr>
            <w:tcW w:w="1418" w:type="dxa"/>
            <w:vMerge w:val="restart"/>
            <w:tcBorders>
              <w:top w:val="single" w:sz="4" w:space="0" w:color="auto"/>
              <w:bottom w:val="single" w:sz="4" w:space="0" w:color="auto"/>
            </w:tcBorders>
          </w:tcPr>
          <w:p w14:paraId="72C661D0" w14:textId="77777777" w:rsidR="00F76248" w:rsidRPr="002C61B4" w:rsidRDefault="00F76248" w:rsidP="006F501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Kriteria</w:t>
            </w:r>
          </w:p>
        </w:tc>
        <w:tc>
          <w:tcPr>
            <w:tcW w:w="2414" w:type="dxa"/>
            <w:gridSpan w:val="3"/>
            <w:tcBorders>
              <w:top w:val="single" w:sz="4" w:space="0" w:color="auto"/>
              <w:bottom w:val="single" w:sz="4" w:space="0" w:color="auto"/>
            </w:tcBorders>
          </w:tcPr>
          <w:p w14:paraId="3FA350B7" w14:textId="77777777" w:rsidR="00F76248" w:rsidRPr="002C61B4" w:rsidRDefault="00F76248" w:rsidP="006F501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Pretest</w:t>
            </w:r>
          </w:p>
        </w:tc>
        <w:tc>
          <w:tcPr>
            <w:tcW w:w="2735" w:type="dxa"/>
            <w:gridSpan w:val="3"/>
            <w:tcBorders>
              <w:top w:val="single" w:sz="4" w:space="0" w:color="auto"/>
              <w:bottom w:val="single" w:sz="4" w:space="0" w:color="auto"/>
            </w:tcBorders>
          </w:tcPr>
          <w:p w14:paraId="775C4289" w14:textId="77777777" w:rsidR="00F76248" w:rsidRPr="002C61B4" w:rsidRDefault="00F76248" w:rsidP="006F501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Postest</w:t>
            </w:r>
          </w:p>
        </w:tc>
      </w:tr>
      <w:tr w:rsidR="00F76248" w:rsidRPr="002C61B4" w14:paraId="10105EAA" w14:textId="77777777" w:rsidTr="00F76248">
        <w:trPr>
          <w:gridAfter w:val="1"/>
          <w:cnfStyle w:val="000000100000" w:firstRow="0" w:lastRow="0" w:firstColumn="0" w:lastColumn="0" w:oddVBand="0" w:evenVBand="0" w:oddHBand="1" w:evenHBand="0" w:firstRowFirstColumn="0" w:firstRowLastColumn="0" w:lastRowFirstColumn="0" w:lastRowLastColumn="0"/>
          <w:wAfter w:w="42" w:type="dxa"/>
        </w:trPr>
        <w:tc>
          <w:tcPr>
            <w:cnfStyle w:val="001000000000" w:firstRow="0" w:lastRow="0" w:firstColumn="1" w:lastColumn="0" w:oddVBand="0" w:evenVBand="0" w:oddHBand="0" w:evenHBand="0" w:firstRowFirstColumn="0" w:firstRowLastColumn="0" w:lastRowFirstColumn="0" w:lastRowLastColumn="0"/>
            <w:tcW w:w="562" w:type="dxa"/>
            <w:vMerge/>
            <w:tcBorders>
              <w:bottom w:val="single" w:sz="4" w:space="0" w:color="auto"/>
            </w:tcBorders>
            <w:shd w:val="clear" w:color="auto" w:fill="auto"/>
          </w:tcPr>
          <w:p w14:paraId="019FAA47" w14:textId="77777777" w:rsidR="00F76248" w:rsidRPr="002C61B4" w:rsidRDefault="00F76248" w:rsidP="006F501D">
            <w:pPr>
              <w:jc w:val="center"/>
              <w:rPr>
                <w:rFonts w:ascii="Times New Roman" w:hAnsi="Times New Roman" w:cs="Times New Roman"/>
                <w:sz w:val="20"/>
                <w:szCs w:val="20"/>
              </w:rPr>
            </w:pPr>
          </w:p>
        </w:tc>
        <w:tc>
          <w:tcPr>
            <w:tcW w:w="1701" w:type="dxa"/>
            <w:vMerge/>
            <w:tcBorders>
              <w:bottom w:val="single" w:sz="4" w:space="0" w:color="auto"/>
            </w:tcBorders>
            <w:shd w:val="clear" w:color="auto" w:fill="auto"/>
          </w:tcPr>
          <w:p w14:paraId="65540569" w14:textId="77777777" w:rsidR="00F76248" w:rsidRPr="002C61B4" w:rsidRDefault="00F76248" w:rsidP="006F50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18" w:type="dxa"/>
            <w:vMerge/>
            <w:tcBorders>
              <w:bottom w:val="single" w:sz="4" w:space="0" w:color="auto"/>
            </w:tcBorders>
            <w:shd w:val="clear" w:color="auto" w:fill="auto"/>
          </w:tcPr>
          <w:p w14:paraId="63608002" w14:textId="77777777" w:rsidR="00F76248" w:rsidRPr="002C61B4" w:rsidRDefault="00F76248" w:rsidP="006F50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2" w:type="dxa"/>
            <w:tcBorders>
              <w:bottom w:val="single" w:sz="4" w:space="0" w:color="auto"/>
            </w:tcBorders>
            <w:shd w:val="clear" w:color="auto" w:fill="auto"/>
          </w:tcPr>
          <w:p w14:paraId="081BC37E" w14:textId="406685D0" w:rsidR="00F76248" w:rsidRPr="002C61B4" w:rsidRDefault="006F501D" w:rsidP="006F50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C61B4">
              <w:rPr>
                <w:rFonts w:ascii="Times New Roman" w:hAnsi="Times New Roman" w:cs="Times New Roman"/>
                <w:b/>
                <w:bCs/>
                <w:sz w:val="20"/>
                <w:szCs w:val="20"/>
              </w:rPr>
              <w:t>N</w:t>
            </w:r>
          </w:p>
        </w:tc>
        <w:tc>
          <w:tcPr>
            <w:tcW w:w="1404" w:type="dxa"/>
            <w:tcBorders>
              <w:bottom w:val="single" w:sz="4" w:space="0" w:color="auto"/>
            </w:tcBorders>
            <w:shd w:val="clear" w:color="auto" w:fill="auto"/>
          </w:tcPr>
          <w:p w14:paraId="2C27686E" w14:textId="77777777" w:rsidR="00F76248" w:rsidRPr="002C61B4" w:rsidRDefault="00F76248" w:rsidP="006F50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C61B4">
              <w:rPr>
                <w:rFonts w:ascii="Times New Roman" w:hAnsi="Times New Roman" w:cs="Times New Roman"/>
                <w:b/>
                <w:bCs/>
                <w:sz w:val="20"/>
                <w:szCs w:val="20"/>
              </w:rPr>
              <w:t>persentase</w:t>
            </w:r>
          </w:p>
        </w:tc>
        <w:tc>
          <w:tcPr>
            <w:tcW w:w="1006" w:type="dxa"/>
            <w:gridSpan w:val="2"/>
            <w:tcBorders>
              <w:bottom w:val="single" w:sz="4" w:space="0" w:color="auto"/>
            </w:tcBorders>
            <w:shd w:val="clear" w:color="auto" w:fill="auto"/>
          </w:tcPr>
          <w:p w14:paraId="7EDE0B84" w14:textId="77777777" w:rsidR="00F76248" w:rsidRPr="002C61B4" w:rsidRDefault="00F76248" w:rsidP="006F50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C61B4">
              <w:rPr>
                <w:rFonts w:ascii="Times New Roman" w:hAnsi="Times New Roman" w:cs="Times New Roman"/>
                <w:b/>
                <w:bCs/>
                <w:sz w:val="20"/>
                <w:szCs w:val="20"/>
              </w:rPr>
              <w:t>n</w:t>
            </w:r>
          </w:p>
        </w:tc>
        <w:tc>
          <w:tcPr>
            <w:tcW w:w="1701" w:type="dxa"/>
            <w:tcBorders>
              <w:bottom w:val="single" w:sz="4" w:space="0" w:color="auto"/>
            </w:tcBorders>
            <w:shd w:val="clear" w:color="auto" w:fill="auto"/>
          </w:tcPr>
          <w:p w14:paraId="276CB2B4" w14:textId="77777777" w:rsidR="00F76248" w:rsidRPr="002C61B4" w:rsidRDefault="00F76248" w:rsidP="006F50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C61B4">
              <w:rPr>
                <w:rFonts w:ascii="Times New Roman" w:hAnsi="Times New Roman" w:cs="Times New Roman"/>
                <w:b/>
                <w:bCs/>
                <w:sz w:val="20"/>
                <w:szCs w:val="20"/>
              </w:rPr>
              <w:t>persentase</w:t>
            </w:r>
          </w:p>
        </w:tc>
      </w:tr>
      <w:tr w:rsidR="00F76248" w:rsidRPr="002C61B4" w14:paraId="4C881104" w14:textId="77777777" w:rsidTr="00F76248">
        <w:trPr>
          <w:gridAfter w:val="1"/>
          <w:wAfter w:w="42" w:type="dxa"/>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tcBorders>
          </w:tcPr>
          <w:p w14:paraId="5F0C46DE" w14:textId="77777777" w:rsidR="00F76248" w:rsidRPr="002C61B4" w:rsidRDefault="00F76248" w:rsidP="006F501D">
            <w:pPr>
              <w:jc w:val="center"/>
              <w:rPr>
                <w:rFonts w:ascii="Times New Roman" w:hAnsi="Times New Roman" w:cs="Times New Roman"/>
                <w:sz w:val="20"/>
                <w:szCs w:val="20"/>
              </w:rPr>
            </w:pPr>
            <w:r w:rsidRPr="002C61B4">
              <w:rPr>
                <w:rFonts w:ascii="Times New Roman" w:hAnsi="Times New Roman" w:cs="Times New Roman"/>
                <w:sz w:val="20"/>
                <w:szCs w:val="20"/>
              </w:rPr>
              <w:t>1</w:t>
            </w:r>
          </w:p>
        </w:tc>
        <w:tc>
          <w:tcPr>
            <w:tcW w:w="1701" w:type="dxa"/>
            <w:tcBorders>
              <w:top w:val="single" w:sz="4" w:space="0" w:color="auto"/>
            </w:tcBorders>
          </w:tcPr>
          <w:p w14:paraId="7507ABCE" w14:textId="77777777" w:rsidR="00F76248" w:rsidRPr="002C61B4" w:rsidRDefault="00F76248" w:rsidP="006F50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76-100%</w:t>
            </w:r>
          </w:p>
        </w:tc>
        <w:tc>
          <w:tcPr>
            <w:tcW w:w="1418" w:type="dxa"/>
            <w:tcBorders>
              <w:top w:val="single" w:sz="4" w:space="0" w:color="auto"/>
            </w:tcBorders>
          </w:tcPr>
          <w:p w14:paraId="4256F306" w14:textId="77777777" w:rsidR="00F76248" w:rsidRPr="002C61B4" w:rsidRDefault="00F76248" w:rsidP="006F50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 xml:space="preserve">Baik </w:t>
            </w:r>
          </w:p>
        </w:tc>
        <w:tc>
          <w:tcPr>
            <w:tcW w:w="992" w:type="dxa"/>
            <w:tcBorders>
              <w:top w:val="single" w:sz="4" w:space="0" w:color="auto"/>
            </w:tcBorders>
          </w:tcPr>
          <w:p w14:paraId="1CB60A51" w14:textId="77777777" w:rsidR="00F76248" w:rsidRPr="002C61B4" w:rsidRDefault="00F76248" w:rsidP="006F50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4</w:t>
            </w:r>
          </w:p>
        </w:tc>
        <w:tc>
          <w:tcPr>
            <w:tcW w:w="1404" w:type="dxa"/>
            <w:tcBorders>
              <w:top w:val="single" w:sz="4" w:space="0" w:color="auto"/>
            </w:tcBorders>
          </w:tcPr>
          <w:p w14:paraId="0EB696CD" w14:textId="77777777" w:rsidR="00F76248" w:rsidRPr="002C61B4" w:rsidRDefault="00F76248" w:rsidP="006F50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15%</w:t>
            </w:r>
          </w:p>
        </w:tc>
        <w:tc>
          <w:tcPr>
            <w:tcW w:w="1006" w:type="dxa"/>
            <w:gridSpan w:val="2"/>
            <w:tcBorders>
              <w:top w:val="single" w:sz="4" w:space="0" w:color="auto"/>
            </w:tcBorders>
          </w:tcPr>
          <w:p w14:paraId="0DC3F3FE" w14:textId="77777777" w:rsidR="00F76248" w:rsidRPr="002C61B4" w:rsidRDefault="00F76248" w:rsidP="006F50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22</w:t>
            </w:r>
          </w:p>
        </w:tc>
        <w:tc>
          <w:tcPr>
            <w:tcW w:w="1701" w:type="dxa"/>
            <w:tcBorders>
              <w:top w:val="single" w:sz="4" w:space="0" w:color="auto"/>
            </w:tcBorders>
          </w:tcPr>
          <w:p w14:paraId="31740F9F" w14:textId="77777777" w:rsidR="00F76248" w:rsidRPr="002C61B4" w:rsidRDefault="00F76248" w:rsidP="006F50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85%</w:t>
            </w:r>
          </w:p>
        </w:tc>
      </w:tr>
      <w:tr w:rsidR="00F76248" w:rsidRPr="002C61B4" w14:paraId="1B387F54" w14:textId="77777777" w:rsidTr="00F76248">
        <w:trPr>
          <w:gridAfter w:val="1"/>
          <w:cnfStyle w:val="000000100000" w:firstRow="0" w:lastRow="0" w:firstColumn="0" w:lastColumn="0" w:oddVBand="0" w:evenVBand="0" w:oddHBand="1" w:evenHBand="0" w:firstRowFirstColumn="0" w:firstRowLastColumn="0" w:lastRowFirstColumn="0" w:lastRowLastColumn="0"/>
          <w:wAfter w:w="42" w:type="dxa"/>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14:paraId="1B01A085" w14:textId="77777777" w:rsidR="00F76248" w:rsidRPr="002C61B4" w:rsidRDefault="00F76248" w:rsidP="006F501D">
            <w:pPr>
              <w:jc w:val="center"/>
              <w:rPr>
                <w:rFonts w:ascii="Times New Roman" w:hAnsi="Times New Roman" w:cs="Times New Roman"/>
                <w:sz w:val="20"/>
                <w:szCs w:val="20"/>
              </w:rPr>
            </w:pPr>
            <w:r w:rsidRPr="002C61B4">
              <w:rPr>
                <w:rFonts w:ascii="Times New Roman" w:hAnsi="Times New Roman" w:cs="Times New Roman"/>
                <w:sz w:val="20"/>
                <w:szCs w:val="20"/>
              </w:rPr>
              <w:t>2</w:t>
            </w:r>
          </w:p>
        </w:tc>
        <w:tc>
          <w:tcPr>
            <w:tcW w:w="1701" w:type="dxa"/>
            <w:shd w:val="clear" w:color="auto" w:fill="auto"/>
          </w:tcPr>
          <w:p w14:paraId="2877CE88" w14:textId="77777777" w:rsidR="00F76248" w:rsidRPr="002C61B4" w:rsidRDefault="00F76248" w:rsidP="006F50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56-75%</w:t>
            </w:r>
          </w:p>
        </w:tc>
        <w:tc>
          <w:tcPr>
            <w:tcW w:w="1418" w:type="dxa"/>
            <w:shd w:val="clear" w:color="auto" w:fill="auto"/>
          </w:tcPr>
          <w:p w14:paraId="173B046F" w14:textId="77777777" w:rsidR="00F76248" w:rsidRPr="002C61B4" w:rsidRDefault="00F76248" w:rsidP="006F50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 xml:space="preserve">Cukup </w:t>
            </w:r>
          </w:p>
        </w:tc>
        <w:tc>
          <w:tcPr>
            <w:tcW w:w="992" w:type="dxa"/>
            <w:shd w:val="clear" w:color="auto" w:fill="auto"/>
          </w:tcPr>
          <w:p w14:paraId="4E25E5AC" w14:textId="77777777" w:rsidR="00F76248" w:rsidRPr="002C61B4" w:rsidRDefault="00F76248" w:rsidP="006F50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6</w:t>
            </w:r>
          </w:p>
        </w:tc>
        <w:tc>
          <w:tcPr>
            <w:tcW w:w="1404" w:type="dxa"/>
            <w:shd w:val="clear" w:color="auto" w:fill="auto"/>
          </w:tcPr>
          <w:p w14:paraId="1EE8DF0A" w14:textId="77777777" w:rsidR="00F76248" w:rsidRPr="002C61B4" w:rsidRDefault="00F76248" w:rsidP="006F50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23%</w:t>
            </w:r>
          </w:p>
        </w:tc>
        <w:tc>
          <w:tcPr>
            <w:tcW w:w="1006" w:type="dxa"/>
            <w:gridSpan w:val="2"/>
            <w:shd w:val="clear" w:color="auto" w:fill="auto"/>
          </w:tcPr>
          <w:p w14:paraId="66C13728" w14:textId="77777777" w:rsidR="00F76248" w:rsidRPr="002C61B4" w:rsidRDefault="00F76248" w:rsidP="006F50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3</w:t>
            </w:r>
          </w:p>
        </w:tc>
        <w:tc>
          <w:tcPr>
            <w:tcW w:w="1701" w:type="dxa"/>
            <w:shd w:val="clear" w:color="auto" w:fill="auto"/>
          </w:tcPr>
          <w:p w14:paraId="1D6DE009" w14:textId="77777777" w:rsidR="00F76248" w:rsidRPr="002C61B4" w:rsidRDefault="00F76248" w:rsidP="006F50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11%</w:t>
            </w:r>
          </w:p>
        </w:tc>
      </w:tr>
      <w:tr w:rsidR="00F76248" w:rsidRPr="002C61B4" w14:paraId="31ADEE68" w14:textId="77777777" w:rsidTr="00052B70">
        <w:trPr>
          <w:gridAfter w:val="1"/>
          <w:wAfter w:w="42" w:type="dxa"/>
        </w:trPr>
        <w:tc>
          <w:tcPr>
            <w:cnfStyle w:val="001000000000" w:firstRow="0" w:lastRow="0" w:firstColumn="1" w:lastColumn="0" w:oddVBand="0" w:evenVBand="0" w:oddHBand="0" w:evenHBand="0" w:firstRowFirstColumn="0" w:firstRowLastColumn="0" w:lastRowFirstColumn="0" w:lastRowLastColumn="0"/>
            <w:tcW w:w="562" w:type="dxa"/>
            <w:tcBorders>
              <w:bottom w:val="single" w:sz="4" w:space="0" w:color="auto"/>
            </w:tcBorders>
          </w:tcPr>
          <w:p w14:paraId="61798CFC" w14:textId="77777777" w:rsidR="00F76248" w:rsidRPr="002C61B4" w:rsidRDefault="00F76248" w:rsidP="006F501D">
            <w:pPr>
              <w:jc w:val="center"/>
              <w:rPr>
                <w:rFonts w:ascii="Times New Roman" w:hAnsi="Times New Roman" w:cs="Times New Roman"/>
                <w:sz w:val="20"/>
                <w:szCs w:val="20"/>
              </w:rPr>
            </w:pPr>
            <w:r w:rsidRPr="002C61B4">
              <w:rPr>
                <w:rFonts w:ascii="Times New Roman" w:hAnsi="Times New Roman" w:cs="Times New Roman"/>
                <w:sz w:val="20"/>
                <w:szCs w:val="20"/>
              </w:rPr>
              <w:t>3</w:t>
            </w:r>
          </w:p>
        </w:tc>
        <w:tc>
          <w:tcPr>
            <w:tcW w:w="1701" w:type="dxa"/>
            <w:tcBorders>
              <w:bottom w:val="single" w:sz="4" w:space="0" w:color="auto"/>
            </w:tcBorders>
          </w:tcPr>
          <w:p w14:paraId="0F2286BA" w14:textId="77777777" w:rsidR="00F76248" w:rsidRPr="002C61B4" w:rsidRDefault="00F76248" w:rsidP="006F50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&lt;56%</w:t>
            </w:r>
          </w:p>
        </w:tc>
        <w:tc>
          <w:tcPr>
            <w:tcW w:w="1418" w:type="dxa"/>
            <w:tcBorders>
              <w:bottom w:val="single" w:sz="4" w:space="0" w:color="auto"/>
            </w:tcBorders>
          </w:tcPr>
          <w:p w14:paraId="3A97459E" w14:textId="77777777" w:rsidR="00F76248" w:rsidRPr="002C61B4" w:rsidRDefault="00F76248" w:rsidP="006F50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 xml:space="preserve">Kurang </w:t>
            </w:r>
          </w:p>
        </w:tc>
        <w:tc>
          <w:tcPr>
            <w:tcW w:w="992" w:type="dxa"/>
            <w:tcBorders>
              <w:bottom w:val="single" w:sz="4" w:space="0" w:color="auto"/>
            </w:tcBorders>
          </w:tcPr>
          <w:p w14:paraId="58569324" w14:textId="77777777" w:rsidR="00F76248" w:rsidRPr="002C61B4" w:rsidRDefault="00F76248" w:rsidP="006F50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16</w:t>
            </w:r>
          </w:p>
        </w:tc>
        <w:tc>
          <w:tcPr>
            <w:tcW w:w="1404" w:type="dxa"/>
            <w:tcBorders>
              <w:bottom w:val="single" w:sz="4" w:space="0" w:color="auto"/>
            </w:tcBorders>
          </w:tcPr>
          <w:p w14:paraId="0C57B6A1" w14:textId="77777777" w:rsidR="00F76248" w:rsidRPr="002C61B4" w:rsidRDefault="00F76248" w:rsidP="006F50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62%</w:t>
            </w:r>
          </w:p>
        </w:tc>
        <w:tc>
          <w:tcPr>
            <w:tcW w:w="1006" w:type="dxa"/>
            <w:gridSpan w:val="2"/>
            <w:tcBorders>
              <w:bottom w:val="single" w:sz="4" w:space="0" w:color="auto"/>
            </w:tcBorders>
          </w:tcPr>
          <w:p w14:paraId="1C05FD35" w14:textId="77777777" w:rsidR="00F76248" w:rsidRPr="002C61B4" w:rsidRDefault="00F76248" w:rsidP="006F50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1</w:t>
            </w:r>
          </w:p>
        </w:tc>
        <w:tc>
          <w:tcPr>
            <w:tcW w:w="1701" w:type="dxa"/>
            <w:tcBorders>
              <w:bottom w:val="single" w:sz="4" w:space="0" w:color="auto"/>
            </w:tcBorders>
          </w:tcPr>
          <w:p w14:paraId="2CCF8F01" w14:textId="77777777" w:rsidR="00F76248" w:rsidRPr="002C61B4" w:rsidRDefault="00F76248" w:rsidP="006F50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4%</w:t>
            </w:r>
          </w:p>
        </w:tc>
      </w:tr>
      <w:tr w:rsidR="00F76248" w:rsidRPr="002C61B4" w14:paraId="7BEB27B6" w14:textId="77777777" w:rsidTr="00052B70">
        <w:trPr>
          <w:gridAfter w:val="1"/>
          <w:cnfStyle w:val="000000100000" w:firstRow="0" w:lastRow="0" w:firstColumn="0" w:lastColumn="0" w:oddVBand="0" w:evenVBand="0" w:oddHBand="1" w:evenHBand="0" w:firstRowFirstColumn="0" w:firstRowLastColumn="0" w:lastRowFirstColumn="0" w:lastRowLastColumn="0"/>
          <w:wAfter w:w="42" w:type="dxa"/>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tcBorders>
            <w:shd w:val="clear" w:color="auto" w:fill="auto"/>
          </w:tcPr>
          <w:p w14:paraId="789FEBD6" w14:textId="77777777" w:rsidR="00F76248" w:rsidRPr="002C61B4" w:rsidRDefault="00F76248" w:rsidP="006F501D">
            <w:pPr>
              <w:jc w:val="center"/>
              <w:rPr>
                <w:rFonts w:ascii="Times New Roman" w:hAnsi="Times New Roman" w:cs="Times New Roman"/>
                <w:sz w:val="20"/>
                <w:szCs w:val="20"/>
              </w:rPr>
            </w:pPr>
          </w:p>
        </w:tc>
        <w:tc>
          <w:tcPr>
            <w:tcW w:w="1701" w:type="dxa"/>
            <w:tcBorders>
              <w:top w:val="single" w:sz="4" w:space="0" w:color="auto"/>
            </w:tcBorders>
            <w:shd w:val="clear" w:color="auto" w:fill="auto"/>
          </w:tcPr>
          <w:p w14:paraId="2A276BB4" w14:textId="77777777" w:rsidR="00F76248" w:rsidRPr="002C61B4" w:rsidRDefault="00F76248" w:rsidP="006F50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C61B4">
              <w:rPr>
                <w:rFonts w:ascii="Times New Roman" w:hAnsi="Times New Roman" w:cs="Times New Roman"/>
                <w:b/>
                <w:bCs/>
                <w:sz w:val="20"/>
                <w:szCs w:val="20"/>
              </w:rPr>
              <w:t>Total</w:t>
            </w:r>
          </w:p>
        </w:tc>
        <w:tc>
          <w:tcPr>
            <w:tcW w:w="1418" w:type="dxa"/>
            <w:tcBorders>
              <w:top w:val="single" w:sz="4" w:space="0" w:color="auto"/>
            </w:tcBorders>
            <w:shd w:val="clear" w:color="auto" w:fill="auto"/>
          </w:tcPr>
          <w:p w14:paraId="455B8EB7" w14:textId="77777777" w:rsidR="00F76248" w:rsidRPr="002C61B4" w:rsidRDefault="00F76248" w:rsidP="006F50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2" w:type="dxa"/>
            <w:tcBorders>
              <w:top w:val="single" w:sz="4" w:space="0" w:color="auto"/>
            </w:tcBorders>
            <w:shd w:val="clear" w:color="auto" w:fill="auto"/>
          </w:tcPr>
          <w:p w14:paraId="647ED067" w14:textId="77777777" w:rsidR="00F76248" w:rsidRPr="002C61B4" w:rsidRDefault="00F76248" w:rsidP="006F50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26</w:t>
            </w:r>
          </w:p>
        </w:tc>
        <w:tc>
          <w:tcPr>
            <w:tcW w:w="1404" w:type="dxa"/>
            <w:tcBorders>
              <w:top w:val="single" w:sz="4" w:space="0" w:color="auto"/>
            </w:tcBorders>
            <w:shd w:val="clear" w:color="auto" w:fill="auto"/>
          </w:tcPr>
          <w:p w14:paraId="700DFC05" w14:textId="77777777" w:rsidR="00F76248" w:rsidRPr="002C61B4" w:rsidRDefault="00F76248" w:rsidP="006F50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100%</w:t>
            </w:r>
          </w:p>
        </w:tc>
        <w:tc>
          <w:tcPr>
            <w:tcW w:w="1006" w:type="dxa"/>
            <w:gridSpan w:val="2"/>
            <w:tcBorders>
              <w:top w:val="single" w:sz="4" w:space="0" w:color="auto"/>
            </w:tcBorders>
            <w:shd w:val="clear" w:color="auto" w:fill="auto"/>
          </w:tcPr>
          <w:p w14:paraId="638A4EA4" w14:textId="77777777" w:rsidR="00F76248" w:rsidRPr="002C61B4" w:rsidRDefault="00F76248" w:rsidP="006F50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26</w:t>
            </w:r>
          </w:p>
        </w:tc>
        <w:tc>
          <w:tcPr>
            <w:tcW w:w="1701" w:type="dxa"/>
            <w:tcBorders>
              <w:top w:val="single" w:sz="4" w:space="0" w:color="auto"/>
            </w:tcBorders>
            <w:shd w:val="clear" w:color="auto" w:fill="auto"/>
          </w:tcPr>
          <w:p w14:paraId="4BF7C91C" w14:textId="77777777" w:rsidR="00F76248" w:rsidRPr="002C61B4" w:rsidRDefault="00F76248" w:rsidP="006F50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100%</w:t>
            </w:r>
          </w:p>
        </w:tc>
      </w:tr>
      <w:tr w:rsidR="00F76248" w:rsidRPr="002C61B4" w14:paraId="4E9B0C69" w14:textId="77777777" w:rsidTr="00052B70">
        <w:trPr>
          <w:gridAfter w:val="1"/>
          <w:wAfter w:w="42" w:type="dxa"/>
        </w:trPr>
        <w:tc>
          <w:tcPr>
            <w:cnfStyle w:val="001000000000" w:firstRow="0" w:lastRow="0" w:firstColumn="1" w:lastColumn="0" w:oddVBand="0" w:evenVBand="0" w:oddHBand="0" w:evenHBand="0" w:firstRowFirstColumn="0" w:firstRowLastColumn="0" w:lastRowFirstColumn="0" w:lastRowLastColumn="0"/>
            <w:tcW w:w="562" w:type="dxa"/>
            <w:tcBorders>
              <w:bottom w:val="single" w:sz="4" w:space="0" w:color="auto"/>
            </w:tcBorders>
          </w:tcPr>
          <w:p w14:paraId="075F6A94" w14:textId="77777777" w:rsidR="00F76248" w:rsidRPr="002C61B4" w:rsidRDefault="00F76248" w:rsidP="006F501D">
            <w:pPr>
              <w:jc w:val="center"/>
              <w:rPr>
                <w:rFonts w:ascii="Times New Roman" w:hAnsi="Times New Roman" w:cs="Times New Roman"/>
                <w:sz w:val="20"/>
                <w:szCs w:val="20"/>
              </w:rPr>
            </w:pPr>
          </w:p>
        </w:tc>
        <w:tc>
          <w:tcPr>
            <w:tcW w:w="1701" w:type="dxa"/>
            <w:tcBorders>
              <w:bottom w:val="single" w:sz="4" w:space="0" w:color="auto"/>
            </w:tcBorders>
          </w:tcPr>
          <w:p w14:paraId="7288742C" w14:textId="77777777" w:rsidR="00F76248" w:rsidRPr="002C61B4" w:rsidRDefault="00F76248" w:rsidP="006F50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C61B4">
              <w:rPr>
                <w:rFonts w:ascii="Times New Roman" w:hAnsi="Times New Roman" w:cs="Times New Roman"/>
                <w:b/>
                <w:bCs/>
                <w:sz w:val="20"/>
                <w:szCs w:val="20"/>
              </w:rPr>
              <w:t>Rata-rata</w:t>
            </w:r>
          </w:p>
        </w:tc>
        <w:tc>
          <w:tcPr>
            <w:tcW w:w="1418" w:type="dxa"/>
            <w:tcBorders>
              <w:bottom w:val="single" w:sz="4" w:space="0" w:color="auto"/>
            </w:tcBorders>
          </w:tcPr>
          <w:p w14:paraId="77DDB5F7" w14:textId="77777777" w:rsidR="00F76248" w:rsidRPr="002C61B4" w:rsidRDefault="00F76248" w:rsidP="006F50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2" w:type="dxa"/>
            <w:tcBorders>
              <w:bottom w:val="single" w:sz="4" w:space="0" w:color="auto"/>
            </w:tcBorders>
          </w:tcPr>
          <w:p w14:paraId="0F9AB9D9" w14:textId="77777777" w:rsidR="00F76248" w:rsidRPr="002C61B4" w:rsidRDefault="00F76248" w:rsidP="006F50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39%</w:t>
            </w:r>
          </w:p>
        </w:tc>
        <w:tc>
          <w:tcPr>
            <w:tcW w:w="1404" w:type="dxa"/>
            <w:tcBorders>
              <w:bottom w:val="single" w:sz="4" w:space="0" w:color="auto"/>
            </w:tcBorders>
          </w:tcPr>
          <w:p w14:paraId="3DD869B6" w14:textId="77777777" w:rsidR="00F76248" w:rsidRPr="002C61B4" w:rsidRDefault="00F76248" w:rsidP="006F50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(kurang)</w:t>
            </w:r>
          </w:p>
        </w:tc>
        <w:tc>
          <w:tcPr>
            <w:tcW w:w="1006" w:type="dxa"/>
            <w:gridSpan w:val="2"/>
            <w:tcBorders>
              <w:bottom w:val="single" w:sz="4" w:space="0" w:color="auto"/>
            </w:tcBorders>
          </w:tcPr>
          <w:p w14:paraId="325C4794" w14:textId="77777777" w:rsidR="00F76248" w:rsidRPr="002C61B4" w:rsidRDefault="00F76248" w:rsidP="006F50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 xml:space="preserve">87% </w:t>
            </w:r>
          </w:p>
        </w:tc>
        <w:tc>
          <w:tcPr>
            <w:tcW w:w="1701" w:type="dxa"/>
            <w:tcBorders>
              <w:bottom w:val="single" w:sz="4" w:space="0" w:color="auto"/>
            </w:tcBorders>
          </w:tcPr>
          <w:p w14:paraId="1932D827" w14:textId="77777777" w:rsidR="00F76248" w:rsidRPr="002C61B4" w:rsidRDefault="00F76248" w:rsidP="006F50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61B4">
              <w:rPr>
                <w:rFonts w:ascii="Times New Roman" w:hAnsi="Times New Roman" w:cs="Times New Roman"/>
                <w:sz w:val="20"/>
                <w:szCs w:val="20"/>
              </w:rPr>
              <w:t>(baik)</w:t>
            </w:r>
          </w:p>
        </w:tc>
      </w:tr>
    </w:tbl>
    <w:p w14:paraId="56849FA2" w14:textId="77777777" w:rsidR="00F76248" w:rsidRPr="002C61B4" w:rsidRDefault="00F76248" w:rsidP="006F501D">
      <w:pPr>
        <w:spacing w:after="0" w:line="240" w:lineRule="auto"/>
        <w:ind w:firstLine="709"/>
        <w:jc w:val="both"/>
        <w:rPr>
          <w:rFonts w:ascii="Times New Roman" w:hAnsi="Times New Roman" w:cs="Times New Roman"/>
          <w:sz w:val="20"/>
          <w:szCs w:val="20"/>
        </w:rPr>
      </w:pPr>
      <w:r w:rsidRPr="002C61B4">
        <w:rPr>
          <w:rFonts w:ascii="Times New Roman" w:hAnsi="Times New Roman" w:cs="Times New Roman"/>
          <w:sz w:val="20"/>
          <w:szCs w:val="20"/>
        </w:rPr>
        <w:lastRenderedPageBreak/>
        <w:t>Berdasarkan tabel 2 tersebut, terlihat bahwa sebagian besar remaja tingkat pengetahuannya tentang penyakit maag dan pengobatannya masuk dalam kategori kurang (62%)</w:t>
      </w:r>
      <w:r w:rsidRPr="002C61B4">
        <w:rPr>
          <w:rFonts w:ascii="Times New Roman" w:hAnsi="Times New Roman" w:cs="Times New Roman"/>
          <w:color w:val="FF0000"/>
          <w:sz w:val="20"/>
          <w:szCs w:val="20"/>
        </w:rPr>
        <w:t xml:space="preserve"> </w:t>
      </w:r>
      <w:r w:rsidRPr="002C61B4">
        <w:rPr>
          <w:rFonts w:ascii="Times New Roman" w:hAnsi="Times New Roman" w:cs="Times New Roman"/>
          <w:sz w:val="20"/>
          <w:szCs w:val="20"/>
        </w:rPr>
        <w:t>sebelum dilakukan edukasi dengan nilai rata-rata pengetahuannya 39% (kurang)</w:t>
      </w:r>
      <w:r w:rsidRPr="002C61B4">
        <w:rPr>
          <w:rFonts w:ascii="Times New Roman" w:hAnsi="Times New Roman" w:cs="Times New Roman"/>
          <w:color w:val="FF0000"/>
          <w:sz w:val="20"/>
          <w:szCs w:val="20"/>
        </w:rPr>
        <w:t xml:space="preserve">. </w:t>
      </w:r>
      <w:r w:rsidRPr="002C61B4">
        <w:rPr>
          <w:rFonts w:ascii="Times New Roman" w:hAnsi="Times New Roman" w:cs="Times New Roman"/>
          <w:sz w:val="20"/>
          <w:szCs w:val="20"/>
        </w:rPr>
        <w:t>Namun, setelah dilakukan edukasi terjadi peningkatan pengetahuan menjadi kategori baik sebesar (85%)</w:t>
      </w:r>
      <w:r w:rsidRPr="002C61B4">
        <w:rPr>
          <w:rFonts w:ascii="Times New Roman" w:hAnsi="Times New Roman" w:cs="Times New Roman"/>
          <w:color w:val="FF0000"/>
          <w:sz w:val="20"/>
          <w:szCs w:val="20"/>
        </w:rPr>
        <w:t xml:space="preserve"> </w:t>
      </w:r>
      <w:r w:rsidRPr="002C61B4">
        <w:rPr>
          <w:rFonts w:ascii="Times New Roman" w:hAnsi="Times New Roman" w:cs="Times New Roman"/>
          <w:sz w:val="20"/>
          <w:szCs w:val="20"/>
        </w:rPr>
        <w:t xml:space="preserve">dengan nilai rata-rata pengetahuannya naik menjadi kategori baik (87%). Hal ini menunjukkan bahwa edukasi mengenai penyakit maag dan pengobatannya sangat efektif diberikan kepada remaja, </w:t>
      </w:r>
      <w:r w:rsidRPr="002C61B4">
        <w:rPr>
          <w:rFonts w:ascii="Times New Roman" w:hAnsi="Times New Roman" w:cs="Times New Roman"/>
          <w:sz w:val="20"/>
          <w:szCs w:val="20"/>
          <w:lang w:val="zh-CN"/>
        </w:rPr>
        <w:t>Kegiatan ini</w:t>
      </w:r>
      <w:r w:rsidRPr="002C61B4">
        <w:rPr>
          <w:rFonts w:ascii="Times New Roman" w:hAnsi="Times New Roman" w:cs="Times New Roman"/>
          <w:sz w:val="20"/>
          <w:szCs w:val="20"/>
        </w:rPr>
        <w:t xml:space="preserve"> sangat diperlukan </w:t>
      </w:r>
      <w:r w:rsidRPr="002C61B4">
        <w:rPr>
          <w:rFonts w:ascii="Times New Roman" w:hAnsi="Times New Roman" w:cs="Times New Roman"/>
          <w:sz w:val="20"/>
          <w:szCs w:val="20"/>
          <w:lang w:val="zh-CN"/>
        </w:rPr>
        <w:t xml:space="preserve"> </w:t>
      </w:r>
      <w:r w:rsidRPr="002C61B4">
        <w:rPr>
          <w:rFonts w:ascii="Times New Roman" w:hAnsi="Times New Roman" w:cs="Times New Roman"/>
          <w:sz w:val="20"/>
          <w:szCs w:val="20"/>
        </w:rPr>
        <w:t xml:space="preserve">untuk </w:t>
      </w:r>
      <w:r w:rsidRPr="002C61B4">
        <w:rPr>
          <w:rFonts w:ascii="Times New Roman" w:hAnsi="Times New Roman" w:cs="Times New Roman"/>
          <w:sz w:val="20"/>
          <w:szCs w:val="20"/>
          <w:lang w:val="zh-CN"/>
        </w:rPr>
        <w:t>membantu membangun kesadaran peserta mengenai pentingnya menjaga kesehatan lambung dengan mengadopsi gaya hidup sehat.</w:t>
      </w:r>
    </w:p>
    <w:p w14:paraId="38ECDD8C" w14:textId="77777777" w:rsidR="00F76248" w:rsidRPr="002C61B4" w:rsidRDefault="00F76248" w:rsidP="006F501D">
      <w:pPr>
        <w:spacing w:after="0" w:line="240" w:lineRule="auto"/>
        <w:ind w:firstLine="709"/>
        <w:jc w:val="both"/>
        <w:rPr>
          <w:rFonts w:ascii="Times New Roman" w:hAnsi="Times New Roman" w:cs="Times New Roman"/>
          <w:sz w:val="20"/>
          <w:szCs w:val="20"/>
        </w:rPr>
      </w:pPr>
      <w:r w:rsidRPr="002C61B4">
        <w:rPr>
          <w:rFonts w:ascii="Times New Roman" w:hAnsi="Times New Roman" w:cs="Times New Roman"/>
          <w:sz w:val="20"/>
          <w:szCs w:val="20"/>
        </w:rPr>
        <w:t xml:space="preserve">Hasil penyuluhan mengenai edukasi dampak penyakit maag dan pengobatannya melalui Program Pengabdian kepada Masyarakat (PKM) yang dilakukan kepada remaja sangat memberikan manfaat peningkatan pengetahuan terhadap </w:t>
      </w:r>
      <w:r w:rsidRPr="002C61B4">
        <w:rPr>
          <w:rFonts w:ascii="Times New Roman" w:hAnsi="Times New Roman" w:cs="Times New Roman"/>
          <w:sz w:val="20"/>
          <w:szCs w:val="20"/>
          <w:lang w:val="zh-CN"/>
        </w:rPr>
        <w:t>penyebab, dampak, dan cara penanganan penyakit maag</w:t>
      </w:r>
      <w:r w:rsidRPr="002C61B4">
        <w:rPr>
          <w:rFonts w:ascii="Times New Roman" w:hAnsi="Times New Roman" w:cs="Times New Roman"/>
          <w:sz w:val="20"/>
          <w:szCs w:val="20"/>
        </w:rPr>
        <w:t xml:space="preserve"> sehingga dapat mempengaruhi perilaku dalam menerapkan dan menjaga gaya hidup sehat. </w:t>
      </w:r>
    </w:p>
    <w:p w14:paraId="71FC1993" w14:textId="77777777" w:rsidR="00F76248" w:rsidRPr="002C61B4" w:rsidRDefault="00F76248" w:rsidP="006F501D">
      <w:pPr>
        <w:spacing w:before="240" w:after="0" w:line="240" w:lineRule="auto"/>
        <w:jc w:val="both"/>
        <w:rPr>
          <w:rFonts w:ascii="Times New Roman" w:hAnsi="Times New Roman" w:cs="Times New Roman"/>
          <w:b/>
          <w:bCs/>
          <w:sz w:val="20"/>
          <w:szCs w:val="20"/>
          <w:lang w:val="zh-CN"/>
        </w:rPr>
      </w:pPr>
      <w:r w:rsidRPr="002C61B4">
        <w:rPr>
          <w:rFonts w:ascii="Times New Roman" w:hAnsi="Times New Roman" w:cs="Times New Roman"/>
          <w:b/>
          <w:bCs/>
          <w:sz w:val="20"/>
          <w:szCs w:val="20"/>
          <w:lang w:val="zh-CN"/>
        </w:rPr>
        <w:t>KESIMPULAN</w:t>
      </w:r>
    </w:p>
    <w:p w14:paraId="2C045899" w14:textId="6F6E14CF" w:rsidR="002C2D0A" w:rsidRDefault="00F76248" w:rsidP="006F501D">
      <w:pPr>
        <w:spacing w:after="0" w:line="240" w:lineRule="auto"/>
        <w:ind w:firstLine="709"/>
        <w:jc w:val="both"/>
        <w:rPr>
          <w:rFonts w:ascii="Times New Roman" w:eastAsia="Times New Roman" w:hAnsi="Times New Roman" w:cs="Times New Roman"/>
          <w:sz w:val="20"/>
          <w:szCs w:val="20"/>
        </w:rPr>
      </w:pPr>
      <w:r w:rsidRPr="002C61B4">
        <w:rPr>
          <w:rFonts w:ascii="Times New Roman" w:hAnsi="Times New Roman" w:cs="Times New Roman"/>
          <w:sz w:val="20"/>
          <w:szCs w:val="20"/>
          <w:lang w:val="zh-CN"/>
        </w:rPr>
        <w:t>Kegiatan PKM edukasi dampak penyakit maag pada remaja ini berhasil meningkatkan pemahaman siswa tentang penyebab, dampak, dan cara penanganan penyakit maag. Kegiatan ini juga membantu membangun kesadara</w:t>
      </w:r>
    </w:p>
    <w:p w14:paraId="22CA8488" w14:textId="77777777" w:rsidR="00C23BB4" w:rsidRPr="0084738B" w:rsidRDefault="00C23BB4" w:rsidP="00052B70">
      <w:pPr>
        <w:spacing w:after="0" w:line="240" w:lineRule="auto"/>
        <w:jc w:val="both"/>
        <w:rPr>
          <w:rFonts w:ascii="Times New Roman" w:eastAsia="Times New Roman" w:hAnsi="Times New Roman" w:cs="Times New Roman"/>
          <w:sz w:val="20"/>
          <w:szCs w:val="20"/>
        </w:rPr>
      </w:pPr>
    </w:p>
    <w:p w14:paraId="5D358CE2" w14:textId="77777777" w:rsidR="00052B70" w:rsidRPr="002C61B4" w:rsidRDefault="00052B70" w:rsidP="006F501D">
      <w:pPr>
        <w:spacing w:after="0" w:line="240" w:lineRule="auto"/>
        <w:jc w:val="both"/>
        <w:rPr>
          <w:rFonts w:ascii="Times New Roman" w:hAnsi="Times New Roman" w:cs="Times New Roman"/>
          <w:b/>
          <w:bCs/>
          <w:sz w:val="20"/>
          <w:szCs w:val="20"/>
          <w:lang w:val="zh-CN"/>
        </w:rPr>
      </w:pPr>
      <w:r w:rsidRPr="002C61B4">
        <w:rPr>
          <w:rFonts w:ascii="Times New Roman" w:hAnsi="Times New Roman" w:cs="Times New Roman"/>
          <w:b/>
          <w:bCs/>
          <w:sz w:val="20"/>
          <w:szCs w:val="20"/>
          <w:lang w:val="zh-CN"/>
        </w:rPr>
        <w:t>SARAN</w:t>
      </w:r>
    </w:p>
    <w:p w14:paraId="6A6AB20F" w14:textId="77777777" w:rsidR="00052B70" w:rsidRPr="002C61B4" w:rsidRDefault="00052B70" w:rsidP="00052B70">
      <w:pPr>
        <w:spacing w:line="240" w:lineRule="auto"/>
        <w:ind w:firstLine="709"/>
        <w:jc w:val="both"/>
        <w:rPr>
          <w:rFonts w:ascii="Times New Roman" w:hAnsi="Times New Roman" w:cs="Times New Roman"/>
          <w:sz w:val="20"/>
          <w:szCs w:val="20"/>
          <w:lang w:val="zh-CN" w:eastAsia="zh-CN"/>
        </w:rPr>
      </w:pPr>
      <w:r w:rsidRPr="002C61B4">
        <w:rPr>
          <w:rFonts w:ascii="Times New Roman" w:hAnsi="Times New Roman" w:cs="Times New Roman"/>
          <w:sz w:val="20"/>
          <w:szCs w:val="20"/>
          <w:lang w:val="zh-CN"/>
        </w:rPr>
        <w:t>Diperlukan upaya lanjutan dalam bentuk program berkelanjutan untuk memperdalam pemahaman remaja mengenai kesehatan pencernaan dan pencegahan maag. Pihak sekolah juga disarankan untuk menyediakan informasi kesehatan secara berkala guna menjaga kesadaran siswa.</w:t>
      </w:r>
    </w:p>
    <w:p w14:paraId="1A3DE23C" w14:textId="77777777" w:rsidR="00052B70" w:rsidRPr="002C61B4" w:rsidRDefault="00052B70" w:rsidP="006F501D">
      <w:pPr>
        <w:spacing w:after="0" w:line="240" w:lineRule="auto"/>
        <w:jc w:val="both"/>
        <w:rPr>
          <w:rFonts w:ascii="Times New Roman" w:hAnsi="Times New Roman" w:cs="Times New Roman"/>
          <w:b/>
          <w:bCs/>
          <w:sz w:val="20"/>
          <w:szCs w:val="20"/>
        </w:rPr>
      </w:pPr>
      <w:r w:rsidRPr="002C61B4">
        <w:rPr>
          <w:rFonts w:ascii="Times New Roman" w:hAnsi="Times New Roman" w:cs="Times New Roman"/>
          <w:b/>
          <w:bCs/>
          <w:sz w:val="20"/>
          <w:szCs w:val="20"/>
        </w:rPr>
        <w:t>UCAPAN TERIMA KASIH</w:t>
      </w:r>
    </w:p>
    <w:p w14:paraId="531CEA24" w14:textId="77777777" w:rsidR="00052B70" w:rsidRPr="002C61B4" w:rsidRDefault="00052B70" w:rsidP="00052B70">
      <w:pPr>
        <w:spacing w:line="240" w:lineRule="auto"/>
        <w:ind w:firstLine="720"/>
        <w:jc w:val="both"/>
        <w:rPr>
          <w:rFonts w:ascii="Times New Roman" w:hAnsi="Times New Roman" w:cs="Times New Roman"/>
          <w:sz w:val="20"/>
          <w:szCs w:val="20"/>
        </w:rPr>
      </w:pPr>
      <w:r w:rsidRPr="002C61B4">
        <w:rPr>
          <w:rFonts w:ascii="Times New Roman" w:hAnsi="Times New Roman" w:cs="Times New Roman"/>
          <w:sz w:val="20"/>
          <w:szCs w:val="20"/>
        </w:rPr>
        <w:t xml:space="preserve">Ucapan terima kasih diberikan kepada kepala sekolah dan staff dari SMAN 3 Gowa yang telah memfasilitasi kegiatan pengabdian kepada masyakat. </w:t>
      </w:r>
    </w:p>
    <w:p w14:paraId="174F58D2" w14:textId="77777777" w:rsidR="00052B70" w:rsidRDefault="00052B70" w:rsidP="00052B70">
      <w:pPr>
        <w:spacing w:line="240" w:lineRule="auto"/>
        <w:jc w:val="both"/>
        <w:rPr>
          <w:rFonts w:ascii="Times New Roman" w:hAnsi="Times New Roman" w:cs="Times New Roman"/>
          <w:b/>
          <w:bCs/>
          <w:sz w:val="20"/>
          <w:szCs w:val="20"/>
        </w:rPr>
      </w:pPr>
      <w:r w:rsidRPr="002C61B4">
        <w:rPr>
          <w:rFonts w:ascii="Times New Roman" w:hAnsi="Times New Roman" w:cs="Times New Roman"/>
          <w:b/>
          <w:bCs/>
          <w:sz w:val="20"/>
          <w:szCs w:val="20"/>
          <w:lang w:val="zh-CN"/>
        </w:rPr>
        <w:t>DAFTAR PUSTAKA</w:t>
      </w:r>
    </w:p>
    <w:p w14:paraId="5A0F3FC9" w14:textId="77777777" w:rsidR="00052B70" w:rsidRPr="002E54A0" w:rsidRDefault="00052B70" w:rsidP="00052B70">
      <w:pPr>
        <w:autoSpaceDE w:val="0"/>
        <w:autoSpaceDN w:val="0"/>
        <w:adjustRightInd w:val="0"/>
        <w:spacing w:after="160" w:line="240" w:lineRule="auto"/>
        <w:ind w:left="720" w:hanging="720"/>
        <w:jc w:val="both"/>
        <w:rPr>
          <w:rFonts w:ascii="Times New Roman" w:hAnsi="Times New Roman" w:cs="Times New Roman"/>
          <w:noProof/>
          <w:sz w:val="20"/>
        </w:rPr>
      </w:pPr>
      <w:r>
        <w:rPr>
          <w:rFonts w:ascii="Times New Roman" w:hAnsi="Times New Roman" w:cs="Times New Roman"/>
          <w:b/>
          <w:bCs/>
          <w:sz w:val="20"/>
          <w:szCs w:val="20"/>
        </w:rPr>
        <w:fldChar w:fldCharType="begin" w:fldLock="1"/>
      </w:r>
      <w:r>
        <w:rPr>
          <w:rFonts w:ascii="Times New Roman" w:hAnsi="Times New Roman" w:cs="Times New Roman"/>
          <w:b/>
          <w:bCs/>
          <w:sz w:val="20"/>
          <w:szCs w:val="20"/>
        </w:rPr>
        <w:instrText xml:space="preserve">ADDIN Mendeley Bibliography CSL_BIBLIOGRAPHY </w:instrText>
      </w:r>
      <w:r>
        <w:rPr>
          <w:rFonts w:ascii="Times New Roman" w:hAnsi="Times New Roman" w:cs="Times New Roman"/>
          <w:b/>
          <w:bCs/>
          <w:sz w:val="20"/>
          <w:szCs w:val="20"/>
        </w:rPr>
        <w:fldChar w:fldCharType="separate"/>
      </w:r>
      <w:r w:rsidRPr="002E54A0">
        <w:rPr>
          <w:rFonts w:ascii="Times New Roman" w:hAnsi="Times New Roman" w:cs="Times New Roman"/>
          <w:noProof/>
          <w:sz w:val="20"/>
        </w:rPr>
        <w:t xml:space="preserve">Alfora, D., Saori, E. And Fajriah, L.N. (2023) ‘Jurnal Ilmiah Kesehatan Pengaruh Konsumsi Makanan Cepat Saji Terhadap Gizi Remaja’, </w:t>
      </w:r>
      <w:r w:rsidRPr="002E54A0">
        <w:rPr>
          <w:rFonts w:ascii="Times New Roman" w:hAnsi="Times New Roman" w:cs="Times New Roman"/>
          <w:i/>
          <w:iCs/>
          <w:noProof/>
          <w:sz w:val="20"/>
        </w:rPr>
        <w:t>Jurnal Ilmiah Kesehatan</w:t>
      </w:r>
      <w:r w:rsidRPr="002E54A0">
        <w:rPr>
          <w:rFonts w:ascii="Times New Roman" w:hAnsi="Times New Roman" w:cs="Times New Roman"/>
          <w:noProof/>
          <w:sz w:val="20"/>
        </w:rPr>
        <w:t>, 2(1), Pp. 43–49.</w:t>
      </w:r>
    </w:p>
    <w:p w14:paraId="160EF783" w14:textId="77777777" w:rsidR="00052B70" w:rsidRPr="002E54A0" w:rsidRDefault="00052B70" w:rsidP="00052B70">
      <w:pPr>
        <w:autoSpaceDE w:val="0"/>
        <w:autoSpaceDN w:val="0"/>
        <w:adjustRightInd w:val="0"/>
        <w:spacing w:after="160" w:line="240" w:lineRule="auto"/>
        <w:ind w:left="720" w:hanging="720"/>
        <w:jc w:val="both"/>
        <w:rPr>
          <w:rFonts w:ascii="Times New Roman" w:hAnsi="Times New Roman" w:cs="Times New Roman"/>
          <w:noProof/>
          <w:sz w:val="20"/>
        </w:rPr>
      </w:pPr>
      <w:r w:rsidRPr="002E54A0">
        <w:rPr>
          <w:rFonts w:ascii="Times New Roman" w:hAnsi="Times New Roman" w:cs="Times New Roman"/>
          <w:noProof/>
          <w:sz w:val="20"/>
        </w:rPr>
        <w:t xml:space="preserve">Kamrin And Azim, L.O.L. (2023) ‘Hubungan Tingkat Stres Terhadap Kekambuhan Gastritis Pada Siswa Smk Bombana’, </w:t>
      </w:r>
      <w:r w:rsidRPr="002E54A0">
        <w:rPr>
          <w:rFonts w:ascii="Times New Roman" w:hAnsi="Times New Roman" w:cs="Times New Roman"/>
          <w:i/>
          <w:iCs/>
          <w:noProof/>
          <w:sz w:val="20"/>
        </w:rPr>
        <w:t>Jurnal Penelitian Sains Dan Kesehatan Avicenna</w:t>
      </w:r>
      <w:r w:rsidRPr="002E54A0">
        <w:rPr>
          <w:rFonts w:ascii="Times New Roman" w:hAnsi="Times New Roman" w:cs="Times New Roman"/>
          <w:noProof/>
          <w:sz w:val="20"/>
        </w:rPr>
        <w:t>, 5(1), Pp. 17–23.</w:t>
      </w:r>
    </w:p>
    <w:p w14:paraId="573A08DF" w14:textId="77777777" w:rsidR="00052B70" w:rsidRPr="002E54A0" w:rsidRDefault="00052B70" w:rsidP="00052B70">
      <w:pPr>
        <w:autoSpaceDE w:val="0"/>
        <w:autoSpaceDN w:val="0"/>
        <w:adjustRightInd w:val="0"/>
        <w:spacing w:after="160" w:line="240" w:lineRule="auto"/>
        <w:ind w:left="720" w:hanging="720"/>
        <w:jc w:val="both"/>
        <w:rPr>
          <w:rFonts w:ascii="Times New Roman" w:hAnsi="Times New Roman" w:cs="Times New Roman"/>
          <w:noProof/>
          <w:sz w:val="20"/>
        </w:rPr>
      </w:pPr>
      <w:r w:rsidRPr="002E54A0">
        <w:rPr>
          <w:rFonts w:ascii="Times New Roman" w:hAnsi="Times New Roman" w:cs="Times New Roman"/>
          <w:noProof/>
          <w:sz w:val="20"/>
        </w:rPr>
        <w:t xml:space="preserve">Nebraska, M.G. </w:t>
      </w:r>
      <w:r w:rsidRPr="002E54A0">
        <w:rPr>
          <w:rFonts w:ascii="Times New Roman" w:hAnsi="Times New Roman" w:cs="Times New Roman"/>
          <w:i/>
          <w:iCs/>
          <w:noProof/>
          <w:sz w:val="20"/>
        </w:rPr>
        <w:t>Et Al.</w:t>
      </w:r>
      <w:r w:rsidRPr="002E54A0">
        <w:rPr>
          <w:rFonts w:ascii="Times New Roman" w:hAnsi="Times New Roman" w:cs="Times New Roman"/>
          <w:noProof/>
          <w:sz w:val="20"/>
        </w:rPr>
        <w:t xml:space="preserve"> (2024) ‘Kerusakan Lambung Akibat Konsumsi Alkohol : Dampak Dan Penanganannya Damage To The Stomach Due To Alcohol Consumption : Effects And Management’, </w:t>
      </w:r>
      <w:r w:rsidRPr="002E54A0">
        <w:rPr>
          <w:rFonts w:ascii="Times New Roman" w:hAnsi="Times New Roman" w:cs="Times New Roman"/>
          <w:i/>
          <w:iCs/>
          <w:noProof/>
          <w:sz w:val="20"/>
        </w:rPr>
        <w:t>Medula</w:t>
      </w:r>
      <w:r w:rsidRPr="002E54A0">
        <w:rPr>
          <w:rFonts w:ascii="Times New Roman" w:hAnsi="Times New Roman" w:cs="Times New Roman"/>
          <w:noProof/>
          <w:sz w:val="20"/>
        </w:rPr>
        <w:t>, 14, Pp. 482–487.</w:t>
      </w:r>
    </w:p>
    <w:p w14:paraId="68733A43" w14:textId="77777777" w:rsidR="00052B70" w:rsidRPr="002E54A0" w:rsidRDefault="00052B70" w:rsidP="00052B70">
      <w:pPr>
        <w:autoSpaceDE w:val="0"/>
        <w:autoSpaceDN w:val="0"/>
        <w:adjustRightInd w:val="0"/>
        <w:spacing w:after="160" w:line="240" w:lineRule="auto"/>
        <w:ind w:left="720" w:hanging="720"/>
        <w:jc w:val="both"/>
        <w:rPr>
          <w:rFonts w:ascii="Times New Roman" w:hAnsi="Times New Roman" w:cs="Times New Roman"/>
          <w:noProof/>
          <w:sz w:val="20"/>
        </w:rPr>
      </w:pPr>
      <w:r w:rsidRPr="002E54A0">
        <w:rPr>
          <w:rFonts w:ascii="Times New Roman" w:hAnsi="Times New Roman" w:cs="Times New Roman"/>
          <w:noProof/>
          <w:sz w:val="20"/>
        </w:rPr>
        <w:t xml:space="preserve">Permatasari, A.A. </w:t>
      </w:r>
      <w:r w:rsidRPr="002E54A0">
        <w:rPr>
          <w:rFonts w:ascii="Times New Roman" w:hAnsi="Times New Roman" w:cs="Times New Roman"/>
          <w:i/>
          <w:iCs/>
          <w:noProof/>
          <w:sz w:val="20"/>
        </w:rPr>
        <w:t>Et Al.</w:t>
      </w:r>
      <w:r w:rsidRPr="002E54A0">
        <w:rPr>
          <w:rFonts w:ascii="Times New Roman" w:hAnsi="Times New Roman" w:cs="Times New Roman"/>
          <w:noProof/>
          <w:sz w:val="20"/>
        </w:rPr>
        <w:t xml:space="preserve"> (2024) ‘Dampak Makanan Cepat Saji Bagi Kesehatan Tubuh Pada Kalangan Remaja’, </w:t>
      </w:r>
      <w:r w:rsidRPr="002E54A0">
        <w:rPr>
          <w:rFonts w:ascii="Times New Roman" w:hAnsi="Times New Roman" w:cs="Times New Roman"/>
          <w:i/>
          <w:iCs/>
          <w:noProof/>
          <w:sz w:val="20"/>
        </w:rPr>
        <w:t>Ventilator</w:t>
      </w:r>
      <w:r w:rsidRPr="002E54A0">
        <w:rPr>
          <w:rFonts w:ascii="Times New Roman" w:hAnsi="Times New Roman" w:cs="Times New Roman"/>
          <w:noProof/>
          <w:sz w:val="20"/>
        </w:rPr>
        <w:t>, 2(2), Pp. 110–120. Available At: Https://Doi.Org/10.59680/Ventilator.V2i2.1201.</w:t>
      </w:r>
    </w:p>
    <w:p w14:paraId="278F01B8" w14:textId="77777777" w:rsidR="00052B70" w:rsidRPr="002E54A0" w:rsidRDefault="00052B70" w:rsidP="00052B70">
      <w:pPr>
        <w:autoSpaceDE w:val="0"/>
        <w:autoSpaceDN w:val="0"/>
        <w:adjustRightInd w:val="0"/>
        <w:spacing w:after="160" w:line="240" w:lineRule="auto"/>
        <w:ind w:left="720" w:hanging="720"/>
        <w:jc w:val="both"/>
        <w:rPr>
          <w:rFonts w:ascii="Times New Roman" w:hAnsi="Times New Roman" w:cs="Times New Roman"/>
          <w:noProof/>
          <w:sz w:val="20"/>
        </w:rPr>
      </w:pPr>
      <w:r w:rsidRPr="002E54A0">
        <w:rPr>
          <w:rFonts w:ascii="Times New Roman" w:hAnsi="Times New Roman" w:cs="Times New Roman"/>
          <w:noProof/>
          <w:sz w:val="20"/>
        </w:rPr>
        <w:t xml:space="preserve">Royani, I. </w:t>
      </w:r>
      <w:r w:rsidRPr="002E54A0">
        <w:rPr>
          <w:rFonts w:ascii="Times New Roman" w:hAnsi="Times New Roman" w:cs="Times New Roman"/>
          <w:i/>
          <w:iCs/>
          <w:noProof/>
          <w:sz w:val="20"/>
        </w:rPr>
        <w:t>Et Al.</w:t>
      </w:r>
      <w:r w:rsidRPr="002E54A0">
        <w:rPr>
          <w:rFonts w:ascii="Times New Roman" w:hAnsi="Times New Roman" w:cs="Times New Roman"/>
          <w:noProof/>
          <w:sz w:val="20"/>
        </w:rPr>
        <w:t xml:space="preserve"> (2024) ‘Hubungan Gastroesophageal Reflux Disease (Gerd) Dengan Konsentrasi Belajar Mahasiswa Angkatan 2021’, </w:t>
      </w:r>
      <w:r w:rsidRPr="002E54A0">
        <w:rPr>
          <w:rFonts w:ascii="Times New Roman" w:hAnsi="Times New Roman" w:cs="Times New Roman"/>
          <w:i/>
          <w:iCs/>
          <w:noProof/>
          <w:sz w:val="20"/>
        </w:rPr>
        <w:t>Fakumi Medical Journal: Jurnal Mahasiswa Kedokteran</w:t>
      </w:r>
      <w:r w:rsidRPr="002E54A0">
        <w:rPr>
          <w:rFonts w:ascii="Times New Roman" w:hAnsi="Times New Roman" w:cs="Times New Roman"/>
          <w:noProof/>
          <w:sz w:val="20"/>
        </w:rPr>
        <w:t>, 04(03), Pp. 181–187.</w:t>
      </w:r>
    </w:p>
    <w:p w14:paraId="3441C078" w14:textId="77777777" w:rsidR="00052B70" w:rsidRPr="002E54A0" w:rsidRDefault="00052B70" w:rsidP="00052B70">
      <w:pPr>
        <w:autoSpaceDE w:val="0"/>
        <w:autoSpaceDN w:val="0"/>
        <w:adjustRightInd w:val="0"/>
        <w:spacing w:after="160" w:line="240" w:lineRule="auto"/>
        <w:ind w:left="720" w:hanging="720"/>
        <w:jc w:val="both"/>
        <w:rPr>
          <w:rFonts w:ascii="Times New Roman" w:hAnsi="Times New Roman" w:cs="Times New Roman"/>
          <w:noProof/>
          <w:sz w:val="20"/>
        </w:rPr>
      </w:pPr>
      <w:r w:rsidRPr="002E54A0">
        <w:rPr>
          <w:rFonts w:ascii="Times New Roman" w:hAnsi="Times New Roman" w:cs="Times New Roman"/>
          <w:noProof/>
          <w:sz w:val="20"/>
        </w:rPr>
        <w:t xml:space="preserve">Safarina, N.A. </w:t>
      </w:r>
      <w:r w:rsidRPr="002E54A0">
        <w:rPr>
          <w:rFonts w:ascii="Times New Roman" w:hAnsi="Times New Roman" w:cs="Times New Roman"/>
          <w:i/>
          <w:iCs/>
          <w:noProof/>
          <w:sz w:val="20"/>
        </w:rPr>
        <w:t>Et Al.</w:t>
      </w:r>
      <w:r w:rsidRPr="002E54A0">
        <w:rPr>
          <w:rFonts w:ascii="Times New Roman" w:hAnsi="Times New Roman" w:cs="Times New Roman"/>
          <w:noProof/>
          <w:sz w:val="20"/>
        </w:rPr>
        <w:t xml:space="preserve"> (2024) ‘Psikoeduksi Meninjau Pengaruh Stres Terhadap Kesehatan Lambung Pada Remaja Paloh Igeuh Dewantara Nur Afni Safarina*, Isnaini Amelia, Riza Zahra, Faradina Mutia, Revi Astria, Intan Humayrah, Ella Suzanna, Riza Musni’, </w:t>
      </w:r>
      <w:r w:rsidRPr="002E54A0">
        <w:rPr>
          <w:rFonts w:ascii="Times New Roman" w:hAnsi="Times New Roman" w:cs="Times New Roman"/>
          <w:i/>
          <w:iCs/>
          <w:noProof/>
          <w:sz w:val="20"/>
        </w:rPr>
        <w:t>Jurnal Pendidikan Dan Pengabdian Masyarakat</w:t>
      </w:r>
      <w:r w:rsidRPr="002E54A0">
        <w:rPr>
          <w:rFonts w:ascii="Times New Roman" w:hAnsi="Times New Roman" w:cs="Times New Roman"/>
          <w:noProof/>
          <w:sz w:val="20"/>
        </w:rPr>
        <w:t>, 7(2), Pp. 70–74. Available At: Https://Doi.Org/10.29303/Jppm.V7i2.6766.</w:t>
      </w:r>
    </w:p>
    <w:p w14:paraId="238A5FE5" w14:textId="01A33C00" w:rsidR="001F77CF" w:rsidRPr="004F0D97" w:rsidRDefault="00052B70" w:rsidP="007D56B5">
      <w:pPr>
        <w:spacing w:line="240" w:lineRule="auto"/>
        <w:ind w:left="720" w:hanging="720"/>
        <w:jc w:val="both"/>
        <w:rPr>
          <w:rFonts w:ascii="Times New Roman" w:eastAsia="Times New Roman" w:hAnsi="Times New Roman" w:cs="Times New Roman"/>
          <w:sz w:val="24"/>
          <w:szCs w:val="24"/>
        </w:rPr>
      </w:pPr>
      <w:r>
        <w:rPr>
          <w:rFonts w:ascii="Times New Roman" w:hAnsi="Times New Roman" w:cs="Times New Roman"/>
          <w:b/>
          <w:bCs/>
          <w:sz w:val="20"/>
          <w:szCs w:val="20"/>
        </w:rPr>
        <w:fldChar w:fldCharType="end"/>
      </w:r>
    </w:p>
    <w:sectPr w:rsidR="001F77CF" w:rsidRPr="004F0D97" w:rsidSect="009844B5">
      <w:type w:val="continuous"/>
      <w:pgSz w:w="11907" w:h="16840" w:code="9"/>
      <w:pgMar w:top="1701" w:right="1701" w:bottom="1701" w:left="1701" w:header="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0EE2" w14:textId="77777777" w:rsidR="00AF5C44" w:rsidRDefault="00AF5C44">
      <w:pPr>
        <w:spacing w:after="0" w:line="240" w:lineRule="auto"/>
      </w:pPr>
      <w:r>
        <w:separator/>
      </w:r>
    </w:p>
  </w:endnote>
  <w:endnote w:type="continuationSeparator" w:id="0">
    <w:p w14:paraId="0D6BBE45" w14:textId="77777777" w:rsidR="00AF5C44" w:rsidRDefault="00AF5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539942"/>
      <w:docPartObj>
        <w:docPartGallery w:val="Page Numbers (Bottom of Page)"/>
        <w:docPartUnique/>
      </w:docPartObj>
    </w:sdtPr>
    <w:sdtEndPr>
      <w:rPr>
        <w:noProof/>
      </w:rPr>
    </w:sdtEndPr>
    <w:sdtContent>
      <w:p w14:paraId="6DB14085" w14:textId="367F314F" w:rsidR="004D7EF3" w:rsidRDefault="004D7E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74536A" w14:textId="77777777" w:rsidR="00C23BB4" w:rsidRDefault="00C23BB4">
    <w:pPr>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A5A8A" w14:textId="77777777" w:rsidR="00AF5C44" w:rsidRDefault="00AF5C44">
      <w:pPr>
        <w:spacing w:after="0" w:line="240" w:lineRule="auto"/>
      </w:pPr>
      <w:r>
        <w:separator/>
      </w:r>
    </w:p>
  </w:footnote>
  <w:footnote w:type="continuationSeparator" w:id="0">
    <w:p w14:paraId="1F907E19" w14:textId="77777777" w:rsidR="00AF5C44" w:rsidRDefault="00AF5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9D57" w14:textId="77777777" w:rsidR="00580CD8" w:rsidRDefault="00580CD8" w:rsidP="00580CD8">
    <w:pPr>
      <w:pStyle w:val="Header"/>
      <w:rPr>
        <w:rFonts w:ascii="Times New Roman" w:hAnsi="Times New Roman"/>
        <w:b/>
        <w:i/>
      </w:rPr>
    </w:pPr>
  </w:p>
  <w:p w14:paraId="5B9EC841" w14:textId="77777777" w:rsidR="00580CD8" w:rsidRDefault="00580CD8" w:rsidP="00580CD8">
    <w:pPr>
      <w:pStyle w:val="Header"/>
      <w:rPr>
        <w:rFonts w:ascii="Times New Roman" w:hAnsi="Times New Roman"/>
        <w:b/>
        <w:i/>
      </w:rPr>
    </w:pPr>
  </w:p>
  <w:p w14:paraId="7575418C" w14:textId="77777777" w:rsidR="00580CD8" w:rsidRDefault="00580CD8" w:rsidP="00580CD8">
    <w:pPr>
      <w:pStyle w:val="Header"/>
      <w:rPr>
        <w:rFonts w:ascii="Times New Roman" w:hAnsi="Times New Roman"/>
        <w:b/>
        <w:i/>
      </w:rPr>
    </w:pPr>
  </w:p>
  <w:p w14:paraId="4E25A1E3" w14:textId="15865D81" w:rsidR="00580CD8" w:rsidRDefault="00580CD8" w:rsidP="00580CD8">
    <w:pPr>
      <w:pStyle w:val="Header"/>
    </w:pPr>
    <w:r w:rsidRPr="00111267">
      <w:rPr>
        <w:rFonts w:ascii="Times New Roman" w:hAnsi="Times New Roman"/>
        <w:b/>
        <w:i/>
      </w:rPr>
      <w:t>J</w:t>
    </w:r>
    <w:r>
      <w:rPr>
        <w:rFonts w:ascii="Times New Roman" w:hAnsi="Times New Roman"/>
        <w:b/>
        <w:i/>
      </w:rPr>
      <w:t xml:space="preserve">PMY </w:t>
    </w:r>
    <w:r w:rsidRPr="00C20334">
      <w:rPr>
        <w:rFonts w:ascii="Times New Roman" w:hAnsi="Times New Roman"/>
        <w:i/>
      </w:rPr>
      <w:t>Vol</w:t>
    </w:r>
    <w:r>
      <w:rPr>
        <w:rFonts w:ascii="Times New Roman" w:hAnsi="Times New Roman"/>
        <w:i/>
      </w:rPr>
      <w:t xml:space="preserve">. </w:t>
    </w:r>
    <w:r w:rsidR="00A602D8">
      <w:rPr>
        <w:rFonts w:ascii="Times New Roman" w:hAnsi="Times New Roman"/>
        <w:i/>
        <w:lang w:val="en-US"/>
      </w:rPr>
      <w:t xml:space="preserve">4 </w:t>
    </w:r>
    <w:r w:rsidRPr="00C20334">
      <w:rPr>
        <w:rFonts w:ascii="Times New Roman" w:hAnsi="Times New Roman"/>
        <w:i/>
      </w:rPr>
      <w:t>No</w:t>
    </w:r>
    <w:r>
      <w:rPr>
        <w:rFonts w:ascii="Times New Roman" w:hAnsi="Times New Roman"/>
        <w:i/>
      </w:rPr>
      <w:t xml:space="preserve">. </w:t>
    </w:r>
    <w:r w:rsidR="00A602D8">
      <w:rPr>
        <w:rFonts w:ascii="Times New Roman" w:hAnsi="Times New Roman"/>
        <w:i/>
        <w:lang w:val="en-US"/>
      </w:rPr>
      <w:t>2</w:t>
    </w:r>
    <w:r>
      <w:rPr>
        <w:rFonts w:ascii="Times New Roman" w:hAnsi="Times New Roman"/>
        <w:i/>
      </w:rPr>
      <w:t xml:space="preserve"> </w:t>
    </w:r>
    <w:r w:rsidR="00A602D8">
      <w:rPr>
        <w:rFonts w:ascii="Times New Roman" w:hAnsi="Times New Roman"/>
        <w:i/>
      </w:rPr>
      <w:t>Okto</w:t>
    </w:r>
    <w:r>
      <w:rPr>
        <w:rFonts w:ascii="Times New Roman" w:hAnsi="Times New Roman"/>
        <w:i/>
      </w:rPr>
      <w:t>ber 2</w:t>
    </w:r>
    <w:r>
      <w:rPr>
        <w:rFonts w:ascii="Times New Roman" w:hAnsi="Times New Roman"/>
        <w:i/>
        <w:lang w:val="en-US"/>
      </w:rPr>
      <w:t>02</w:t>
    </w:r>
    <w:r w:rsidR="00A602D8">
      <w:rPr>
        <w:rFonts w:ascii="Times New Roman" w:hAnsi="Times New Roman"/>
        <w:i/>
        <w:lang w:val="en-US"/>
      </w:rPr>
      <w:t>5</w:t>
    </w:r>
  </w:p>
  <w:p w14:paraId="6A682782" w14:textId="46F03CC1" w:rsidR="00580CD8" w:rsidRDefault="00580CD8">
    <w:pPr>
      <w:pStyle w:val="Header"/>
    </w:pPr>
  </w:p>
  <w:p w14:paraId="6EBCDEDD" w14:textId="77777777" w:rsidR="00913AB7" w:rsidRDefault="00913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01E4"/>
    <w:multiLevelType w:val="multilevel"/>
    <w:tmpl w:val="093C01E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C6F1114"/>
    <w:multiLevelType w:val="multilevel"/>
    <w:tmpl w:val="B2F4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13B37"/>
    <w:multiLevelType w:val="hybridMultilevel"/>
    <w:tmpl w:val="116CDC04"/>
    <w:lvl w:ilvl="0" w:tplc="63EA8F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820EB5"/>
    <w:multiLevelType w:val="multilevel"/>
    <w:tmpl w:val="BC4A054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56ED1305"/>
    <w:multiLevelType w:val="multilevel"/>
    <w:tmpl w:val="AC444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7154529">
    <w:abstractNumId w:val="3"/>
  </w:num>
  <w:num w:numId="2" w16cid:durableId="1945920982">
    <w:abstractNumId w:val="4"/>
  </w:num>
  <w:num w:numId="3" w16cid:durableId="593899794">
    <w:abstractNumId w:val="2"/>
  </w:num>
  <w:num w:numId="4" w16cid:durableId="1954559693">
    <w:abstractNumId w:val="1"/>
  </w:num>
  <w:num w:numId="5" w16cid:durableId="134030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B4"/>
    <w:rsid w:val="00012486"/>
    <w:rsid w:val="0001376A"/>
    <w:rsid w:val="00015A4A"/>
    <w:rsid w:val="00016352"/>
    <w:rsid w:val="000328C3"/>
    <w:rsid w:val="00050089"/>
    <w:rsid w:val="00052B70"/>
    <w:rsid w:val="00052F51"/>
    <w:rsid w:val="00055320"/>
    <w:rsid w:val="00055F36"/>
    <w:rsid w:val="00074CA9"/>
    <w:rsid w:val="00077A1B"/>
    <w:rsid w:val="0008353F"/>
    <w:rsid w:val="00090418"/>
    <w:rsid w:val="000A41A3"/>
    <w:rsid w:val="000A7898"/>
    <w:rsid w:val="000B61EA"/>
    <w:rsid w:val="000C34A8"/>
    <w:rsid w:val="00105E3B"/>
    <w:rsid w:val="00111F63"/>
    <w:rsid w:val="00134370"/>
    <w:rsid w:val="00174FE3"/>
    <w:rsid w:val="00175754"/>
    <w:rsid w:val="00176169"/>
    <w:rsid w:val="00176458"/>
    <w:rsid w:val="00186771"/>
    <w:rsid w:val="00193E85"/>
    <w:rsid w:val="00194D2F"/>
    <w:rsid w:val="001A1306"/>
    <w:rsid w:val="001A2ABA"/>
    <w:rsid w:val="001E1CFD"/>
    <w:rsid w:val="001E31B9"/>
    <w:rsid w:val="001F1698"/>
    <w:rsid w:val="001F77CF"/>
    <w:rsid w:val="00202F51"/>
    <w:rsid w:val="00204FA0"/>
    <w:rsid w:val="0023483C"/>
    <w:rsid w:val="002411A6"/>
    <w:rsid w:val="00244F61"/>
    <w:rsid w:val="00245173"/>
    <w:rsid w:val="00262F97"/>
    <w:rsid w:val="00286ECC"/>
    <w:rsid w:val="002873CD"/>
    <w:rsid w:val="00290764"/>
    <w:rsid w:val="00296042"/>
    <w:rsid w:val="00296C05"/>
    <w:rsid w:val="002B2BB9"/>
    <w:rsid w:val="002B3905"/>
    <w:rsid w:val="002C2D0A"/>
    <w:rsid w:val="002C3CAD"/>
    <w:rsid w:val="002D754C"/>
    <w:rsid w:val="002F2817"/>
    <w:rsid w:val="00303F74"/>
    <w:rsid w:val="00307002"/>
    <w:rsid w:val="00310C0A"/>
    <w:rsid w:val="00312734"/>
    <w:rsid w:val="00315F8D"/>
    <w:rsid w:val="00326AD6"/>
    <w:rsid w:val="0036344F"/>
    <w:rsid w:val="0036357F"/>
    <w:rsid w:val="0036401F"/>
    <w:rsid w:val="00380F32"/>
    <w:rsid w:val="00386DC5"/>
    <w:rsid w:val="00392D88"/>
    <w:rsid w:val="003A467A"/>
    <w:rsid w:val="003B0B6A"/>
    <w:rsid w:val="003B30C4"/>
    <w:rsid w:val="003D3C1F"/>
    <w:rsid w:val="003D4AAA"/>
    <w:rsid w:val="003D5D03"/>
    <w:rsid w:val="003E5A22"/>
    <w:rsid w:val="003E75B5"/>
    <w:rsid w:val="003F5744"/>
    <w:rsid w:val="004052B2"/>
    <w:rsid w:val="004128AF"/>
    <w:rsid w:val="0041316D"/>
    <w:rsid w:val="0041733C"/>
    <w:rsid w:val="00431576"/>
    <w:rsid w:val="00435779"/>
    <w:rsid w:val="00441B70"/>
    <w:rsid w:val="0045079F"/>
    <w:rsid w:val="00453256"/>
    <w:rsid w:val="00453A9E"/>
    <w:rsid w:val="0046301E"/>
    <w:rsid w:val="004718C8"/>
    <w:rsid w:val="004A0C59"/>
    <w:rsid w:val="004A1EDF"/>
    <w:rsid w:val="004B167F"/>
    <w:rsid w:val="004C27E2"/>
    <w:rsid w:val="004D051E"/>
    <w:rsid w:val="004D7C1B"/>
    <w:rsid w:val="004D7EF3"/>
    <w:rsid w:val="004F0D97"/>
    <w:rsid w:val="004F1288"/>
    <w:rsid w:val="004F17AC"/>
    <w:rsid w:val="00501620"/>
    <w:rsid w:val="005102ED"/>
    <w:rsid w:val="0051255D"/>
    <w:rsid w:val="00521EAF"/>
    <w:rsid w:val="00544283"/>
    <w:rsid w:val="005709D4"/>
    <w:rsid w:val="00573E07"/>
    <w:rsid w:val="00574938"/>
    <w:rsid w:val="00580CD8"/>
    <w:rsid w:val="005850C8"/>
    <w:rsid w:val="00592FCB"/>
    <w:rsid w:val="005943C5"/>
    <w:rsid w:val="00597A7C"/>
    <w:rsid w:val="005D4FDC"/>
    <w:rsid w:val="005E3D47"/>
    <w:rsid w:val="005E6793"/>
    <w:rsid w:val="005F2B90"/>
    <w:rsid w:val="005F3748"/>
    <w:rsid w:val="006066F8"/>
    <w:rsid w:val="006139FB"/>
    <w:rsid w:val="00632ABA"/>
    <w:rsid w:val="00636C13"/>
    <w:rsid w:val="00675005"/>
    <w:rsid w:val="006901DB"/>
    <w:rsid w:val="00690EE3"/>
    <w:rsid w:val="006A600D"/>
    <w:rsid w:val="006C4C42"/>
    <w:rsid w:val="006E0F5D"/>
    <w:rsid w:val="006F501D"/>
    <w:rsid w:val="006F5F64"/>
    <w:rsid w:val="00733163"/>
    <w:rsid w:val="00743A55"/>
    <w:rsid w:val="007566AF"/>
    <w:rsid w:val="00774FD9"/>
    <w:rsid w:val="00791169"/>
    <w:rsid w:val="007A0C1A"/>
    <w:rsid w:val="007A266B"/>
    <w:rsid w:val="007B766D"/>
    <w:rsid w:val="007D1058"/>
    <w:rsid w:val="007D2B18"/>
    <w:rsid w:val="007D56B5"/>
    <w:rsid w:val="007E56A6"/>
    <w:rsid w:val="007E60F1"/>
    <w:rsid w:val="007F4861"/>
    <w:rsid w:val="0084400B"/>
    <w:rsid w:val="0084738B"/>
    <w:rsid w:val="008479B9"/>
    <w:rsid w:val="00851DAC"/>
    <w:rsid w:val="00853357"/>
    <w:rsid w:val="00880EB9"/>
    <w:rsid w:val="008864D4"/>
    <w:rsid w:val="008905A9"/>
    <w:rsid w:val="008D09FE"/>
    <w:rsid w:val="008E4247"/>
    <w:rsid w:val="008E505D"/>
    <w:rsid w:val="009060F1"/>
    <w:rsid w:val="00913AB7"/>
    <w:rsid w:val="00934045"/>
    <w:rsid w:val="00935674"/>
    <w:rsid w:val="009439CB"/>
    <w:rsid w:val="0095496F"/>
    <w:rsid w:val="00960609"/>
    <w:rsid w:val="0096192F"/>
    <w:rsid w:val="00964F8C"/>
    <w:rsid w:val="0097785E"/>
    <w:rsid w:val="0098107C"/>
    <w:rsid w:val="009844B5"/>
    <w:rsid w:val="009A428B"/>
    <w:rsid w:val="009C2C03"/>
    <w:rsid w:val="009C4625"/>
    <w:rsid w:val="009C5A5B"/>
    <w:rsid w:val="009F78B0"/>
    <w:rsid w:val="00A23E5D"/>
    <w:rsid w:val="00A3159F"/>
    <w:rsid w:val="00A34A5B"/>
    <w:rsid w:val="00A37E69"/>
    <w:rsid w:val="00A416EB"/>
    <w:rsid w:val="00A43697"/>
    <w:rsid w:val="00A52B59"/>
    <w:rsid w:val="00A56866"/>
    <w:rsid w:val="00A602D8"/>
    <w:rsid w:val="00A63971"/>
    <w:rsid w:val="00A96B20"/>
    <w:rsid w:val="00AA7406"/>
    <w:rsid w:val="00AB1436"/>
    <w:rsid w:val="00AB3547"/>
    <w:rsid w:val="00AC0BAE"/>
    <w:rsid w:val="00AC629E"/>
    <w:rsid w:val="00AC746B"/>
    <w:rsid w:val="00AD716B"/>
    <w:rsid w:val="00AE2A3E"/>
    <w:rsid w:val="00AF5C44"/>
    <w:rsid w:val="00B00FAF"/>
    <w:rsid w:val="00B20E46"/>
    <w:rsid w:val="00B23DBB"/>
    <w:rsid w:val="00B240AF"/>
    <w:rsid w:val="00B2772B"/>
    <w:rsid w:val="00B3069A"/>
    <w:rsid w:val="00B30B4D"/>
    <w:rsid w:val="00B4798E"/>
    <w:rsid w:val="00B55301"/>
    <w:rsid w:val="00B6651D"/>
    <w:rsid w:val="00B670E7"/>
    <w:rsid w:val="00B756D0"/>
    <w:rsid w:val="00B8483D"/>
    <w:rsid w:val="00BC6E1B"/>
    <w:rsid w:val="00BF2164"/>
    <w:rsid w:val="00BF2ADB"/>
    <w:rsid w:val="00C04147"/>
    <w:rsid w:val="00C23AA6"/>
    <w:rsid w:val="00C23BB4"/>
    <w:rsid w:val="00C309CC"/>
    <w:rsid w:val="00C431A2"/>
    <w:rsid w:val="00C64D32"/>
    <w:rsid w:val="00C67D44"/>
    <w:rsid w:val="00C750EA"/>
    <w:rsid w:val="00CA4B4A"/>
    <w:rsid w:val="00CE274B"/>
    <w:rsid w:val="00CE2C9E"/>
    <w:rsid w:val="00CE4179"/>
    <w:rsid w:val="00CF5108"/>
    <w:rsid w:val="00D145FA"/>
    <w:rsid w:val="00D31854"/>
    <w:rsid w:val="00D52EA1"/>
    <w:rsid w:val="00D60E8F"/>
    <w:rsid w:val="00DA1C16"/>
    <w:rsid w:val="00DA35CC"/>
    <w:rsid w:val="00DA6E84"/>
    <w:rsid w:val="00DB57F9"/>
    <w:rsid w:val="00E003FC"/>
    <w:rsid w:val="00E02E6F"/>
    <w:rsid w:val="00E17558"/>
    <w:rsid w:val="00E232CF"/>
    <w:rsid w:val="00E303CC"/>
    <w:rsid w:val="00E61C70"/>
    <w:rsid w:val="00E75EB3"/>
    <w:rsid w:val="00E977BF"/>
    <w:rsid w:val="00EB77B8"/>
    <w:rsid w:val="00EB7A65"/>
    <w:rsid w:val="00ED350A"/>
    <w:rsid w:val="00ED3CBA"/>
    <w:rsid w:val="00ED4AFB"/>
    <w:rsid w:val="00ED61C9"/>
    <w:rsid w:val="00EE11C8"/>
    <w:rsid w:val="00EF1711"/>
    <w:rsid w:val="00F03397"/>
    <w:rsid w:val="00F05FC3"/>
    <w:rsid w:val="00F11B12"/>
    <w:rsid w:val="00F31198"/>
    <w:rsid w:val="00F40365"/>
    <w:rsid w:val="00F47A24"/>
    <w:rsid w:val="00F76248"/>
    <w:rsid w:val="00F96529"/>
    <w:rsid w:val="00FA0597"/>
    <w:rsid w:val="00FA4DBF"/>
    <w:rsid w:val="00FE036A"/>
    <w:rsid w:val="00FE4BFA"/>
    <w:rsid w:val="00FE61F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2F604"/>
  <w15:docId w15:val="{FF0BC99A-00EB-4405-8CD6-37817CCB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id-ID" w:eastAsia="id-ID"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3E7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5B5"/>
    <w:rPr>
      <w:rFonts w:ascii="Tahoma" w:hAnsi="Tahoma" w:cs="Tahoma"/>
      <w:sz w:val="16"/>
      <w:szCs w:val="16"/>
    </w:rPr>
  </w:style>
  <w:style w:type="paragraph" w:customStyle="1" w:styleId="BasicParagraph">
    <w:name w:val="[Basic Paragraph]"/>
    <w:basedOn w:val="Normal"/>
    <w:uiPriority w:val="99"/>
    <w:rsid w:val="00BC6E1B"/>
    <w:pPr>
      <w:widowControl/>
      <w:autoSpaceDE w:val="0"/>
      <w:autoSpaceDN w:val="0"/>
      <w:adjustRightInd w:val="0"/>
      <w:spacing w:after="0" w:line="288" w:lineRule="auto"/>
      <w:textAlignment w:val="center"/>
    </w:pPr>
    <w:rPr>
      <w:rFonts w:ascii="Times New Roman" w:hAnsi="Times New Roman" w:cs="Times New Roman"/>
      <w:sz w:val="24"/>
      <w:szCs w:val="24"/>
      <w:lang w:val="en-US"/>
    </w:rPr>
  </w:style>
  <w:style w:type="character" w:styleId="Hyperlink">
    <w:name w:val="Hyperlink"/>
    <w:basedOn w:val="DefaultParagraphFont"/>
    <w:uiPriority w:val="99"/>
    <w:unhideWhenUsed/>
    <w:rsid w:val="0036357F"/>
    <w:rPr>
      <w:color w:val="0000FF"/>
      <w:u w:val="single"/>
    </w:rPr>
  </w:style>
  <w:style w:type="paragraph" w:styleId="ListParagraph">
    <w:name w:val="List Paragraph"/>
    <w:basedOn w:val="Normal"/>
    <w:uiPriority w:val="34"/>
    <w:qFormat/>
    <w:rsid w:val="0041316D"/>
    <w:pPr>
      <w:widowControl/>
      <w:ind w:left="720"/>
      <w:contextualSpacing/>
    </w:pPr>
    <w:rPr>
      <w:rFonts w:asciiTheme="minorHAnsi" w:eastAsiaTheme="minorEastAsia" w:hAnsiTheme="minorHAnsi" w:cstheme="minorBidi"/>
      <w:color w:val="auto"/>
    </w:rPr>
  </w:style>
  <w:style w:type="table" w:styleId="TableGrid">
    <w:name w:val="Table Grid"/>
    <w:basedOn w:val="TableNormal"/>
    <w:uiPriority w:val="59"/>
    <w:rsid w:val="0041316D"/>
    <w:pPr>
      <w:widowControl/>
      <w:spacing w:after="0" w:line="240" w:lineRule="auto"/>
    </w:pPr>
    <w:rPr>
      <w:rFonts w:asciiTheme="minorHAnsi" w:eastAsiaTheme="minorEastAsia" w:hAnsiTheme="minorHAnsi" w:cstheme="minorBidi"/>
      <w:color w:val="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A6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00D"/>
  </w:style>
  <w:style w:type="paragraph" w:styleId="Footer">
    <w:name w:val="footer"/>
    <w:basedOn w:val="Normal"/>
    <w:link w:val="FooterChar"/>
    <w:uiPriority w:val="99"/>
    <w:unhideWhenUsed/>
    <w:rsid w:val="006A6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00D"/>
  </w:style>
  <w:style w:type="character" w:styleId="UnresolvedMention">
    <w:name w:val="Unresolved Mention"/>
    <w:basedOn w:val="DefaultParagraphFont"/>
    <w:uiPriority w:val="99"/>
    <w:semiHidden/>
    <w:unhideWhenUsed/>
    <w:rsid w:val="006F5F64"/>
    <w:rPr>
      <w:color w:val="605E5C"/>
      <w:shd w:val="clear" w:color="auto" w:fill="E1DFDD"/>
    </w:rPr>
  </w:style>
  <w:style w:type="table" w:customStyle="1" w:styleId="PlainTable21">
    <w:name w:val="Plain Table 21"/>
    <w:basedOn w:val="TableNormal"/>
    <w:uiPriority w:val="42"/>
    <w:rsid w:val="00F76248"/>
    <w:pPr>
      <w:widowControl/>
      <w:spacing w:after="0" w:line="240" w:lineRule="auto"/>
    </w:pPr>
    <w:rPr>
      <w:rFonts w:asciiTheme="minorHAnsi" w:eastAsiaTheme="minorEastAsia" w:hAnsiTheme="minorHAnsi" w:cstheme="minorBidi"/>
      <w:color w:val="auto"/>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
    <w:name w:val="List Table 1 Light"/>
    <w:basedOn w:val="TableNormal"/>
    <w:uiPriority w:val="46"/>
    <w:rsid w:val="00F7624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F7624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9951">
      <w:bodyDiv w:val="1"/>
      <w:marLeft w:val="0"/>
      <w:marRight w:val="0"/>
      <w:marTop w:val="0"/>
      <w:marBottom w:val="0"/>
      <w:divBdr>
        <w:top w:val="none" w:sz="0" w:space="0" w:color="auto"/>
        <w:left w:val="none" w:sz="0" w:space="0" w:color="auto"/>
        <w:bottom w:val="none" w:sz="0" w:space="0" w:color="auto"/>
        <w:right w:val="none" w:sz="0" w:space="0" w:color="auto"/>
      </w:divBdr>
    </w:div>
    <w:div w:id="1148132688">
      <w:bodyDiv w:val="1"/>
      <w:marLeft w:val="0"/>
      <w:marRight w:val="0"/>
      <w:marTop w:val="0"/>
      <w:marBottom w:val="0"/>
      <w:divBdr>
        <w:top w:val="none" w:sz="0" w:space="0" w:color="auto"/>
        <w:left w:val="none" w:sz="0" w:space="0" w:color="auto"/>
        <w:bottom w:val="none" w:sz="0" w:space="0" w:color="auto"/>
        <w:right w:val="none" w:sz="0" w:space="0" w:color="auto"/>
      </w:divBdr>
    </w:div>
    <w:div w:id="2122259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nda.ramadan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C1541-4DB5-4783-AF06-86281E83C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3831</Words>
  <Characters>21841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tenriugi pine</cp:lastModifiedBy>
  <cp:revision>7</cp:revision>
  <cp:lastPrinted>2018-04-11T13:03:00Z</cp:lastPrinted>
  <dcterms:created xsi:type="dcterms:W3CDTF">2025-10-24T14:35:00Z</dcterms:created>
  <dcterms:modified xsi:type="dcterms:W3CDTF">2025-10-30T05:46:00Z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b01bfd82-b7eb-3e49-ab45-fe1800bc5cf2</vt:lpwstr>
  </property>
  <property fmtid="{D5CDD505-2E9C-101B-9397-08002B2CF9AE}" pid="24" name="Mendeley Citation Style_1">
    <vt:lpwstr>http://www.zotero.org/styles/apa</vt:lpwstr>
  </property>
</Properties>
</file>